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360"/>
      </w:tblGrid>
      <w:tr w:rsidR="00120922" w:rsidRPr="00120922" w:rsidTr="00120922">
        <w:trPr>
          <w:jc w:val="center"/>
        </w:trPr>
        <w:tc>
          <w:tcPr>
            <w:tcW w:w="0" w:type="auto"/>
            <w:vAlign w:val="center"/>
            <w:hideMark/>
          </w:tcPr>
          <w:tbl>
            <w:tblPr>
              <w:tblW w:w="9000" w:type="dxa"/>
              <w:jc w:val="center"/>
              <w:tblCellMar>
                <w:left w:w="0" w:type="dxa"/>
                <w:right w:w="0" w:type="dxa"/>
              </w:tblCellMar>
              <w:tblLook w:val="04A0"/>
            </w:tblPr>
            <w:tblGrid>
              <w:gridCol w:w="9360"/>
            </w:tblGrid>
            <w:tr w:rsidR="00120922" w:rsidRPr="00120922">
              <w:trPr>
                <w:jc w:val="center"/>
              </w:trPr>
              <w:tc>
                <w:tcPr>
                  <w:tcW w:w="0" w:type="auto"/>
                  <w:vAlign w:val="center"/>
                  <w:hideMark/>
                </w:tcPr>
                <w:tbl>
                  <w:tblPr>
                    <w:tblW w:w="5000" w:type="pct"/>
                    <w:shd w:val="clear" w:color="auto" w:fill="FFFFFF"/>
                    <w:tblCellMar>
                      <w:left w:w="0" w:type="dxa"/>
                      <w:right w:w="0" w:type="dxa"/>
                    </w:tblCellMar>
                    <w:tblLook w:val="04A0"/>
                  </w:tblPr>
                  <w:tblGrid>
                    <w:gridCol w:w="9360"/>
                  </w:tblGrid>
                  <w:tr w:rsidR="00120922" w:rsidRPr="00120922">
                    <w:tc>
                      <w:tcPr>
                        <w:tcW w:w="0" w:type="auto"/>
                        <w:shd w:val="clear" w:color="auto" w:fill="FFFFFF"/>
                        <w:hideMark/>
                      </w:tcPr>
                      <w:tbl>
                        <w:tblPr>
                          <w:tblpPr w:leftFromText="45" w:rightFromText="45" w:vertAnchor="text"/>
                          <w:tblW w:w="5000" w:type="pct"/>
                          <w:tblCellMar>
                            <w:left w:w="0" w:type="dxa"/>
                            <w:right w:w="0" w:type="dxa"/>
                          </w:tblCellMar>
                          <w:tblLook w:val="04A0"/>
                        </w:tblPr>
                        <w:tblGrid>
                          <w:gridCol w:w="9360"/>
                        </w:tblGrid>
                        <w:tr w:rsidR="00120922" w:rsidRPr="00120922">
                          <w:tc>
                            <w:tcPr>
                              <w:tcW w:w="0" w:type="auto"/>
                              <w:vAlign w:val="center"/>
                              <w:hideMark/>
                            </w:tcPr>
                            <w:tbl>
                              <w:tblPr>
                                <w:tblW w:w="5000" w:type="pct"/>
                                <w:tblCellMar>
                                  <w:left w:w="0" w:type="dxa"/>
                                  <w:right w:w="0" w:type="dxa"/>
                                </w:tblCellMar>
                                <w:tblLook w:val="04A0"/>
                              </w:tblPr>
                              <w:tblGrid>
                                <w:gridCol w:w="9360"/>
                              </w:tblGrid>
                              <w:tr w:rsidR="00120922" w:rsidRPr="00120922">
                                <w:tc>
                                  <w:tcPr>
                                    <w:tcW w:w="0" w:type="auto"/>
                                    <w:hideMark/>
                                  </w:tcPr>
                                  <w:tbl>
                                    <w:tblPr>
                                      <w:tblpPr w:leftFromText="45" w:rightFromText="45" w:vertAnchor="text"/>
                                      <w:tblW w:w="5000" w:type="pct"/>
                                      <w:tblCellMar>
                                        <w:left w:w="0" w:type="dxa"/>
                                        <w:right w:w="0" w:type="dxa"/>
                                      </w:tblCellMar>
                                      <w:tblLook w:val="04A0"/>
                                    </w:tblPr>
                                    <w:tblGrid>
                                      <w:gridCol w:w="9360"/>
                                    </w:tblGrid>
                                    <w:tr w:rsidR="00120922" w:rsidRPr="00120922">
                                      <w:tc>
                                        <w:tcPr>
                                          <w:tcW w:w="0" w:type="auto"/>
                                          <w:hideMark/>
                                        </w:tcPr>
                                        <w:tbl>
                                          <w:tblPr>
                                            <w:tblW w:w="9750" w:type="dxa"/>
                                            <w:tblCellMar>
                                              <w:left w:w="0" w:type="dxa"/>
                                              <w:right w:w="0" w:type="dxa"/>
                                            </w:tblCellMar>
                                            <w:tblLook w:val="04A0"/>
                                          </w:tblPr>
                                          <w:tblGrid>
                                            <w:gridCol w:w="9360"/>
                                          </w:tblGrid>
                                          <w:tr w:rsidR="00120922" w:rsidRPr="00120922">
                                            <w:tc>
                                              <w:tcPr>
                                                <w:tcW w:w="9750" w:type="dxa"/>
                                                <w:hideMark/>
                                              </w:tcPr>
                                              <w:tbl>
                                                <w:tblPr>
                                                  <w:tblW w:w="5000" w:type="pct"/>
                                                  <w:tblCellMar>
                                                    <w:left w:w="0" w:type="dxa"/>
                                                    <w:right w:w="0" w:type="dxa"/>
                                                  </w:tblCellMar>
                                                  <w:tblLook w:val="04A0"/>
                                                </w:tblPr>
                                                <w:tblGrid>
                                                  <w:gridCol w:w="9360"/>
                                                </w:tblGrid>
                                                <w:tr w:rsidR="00120922" w:rsidRPr="00120922">
                                                  <w:tc>
                                                    <w:tcPr>
                                                      <w:tcW w:w="0" w:type="auto"/>
                                                      <w:shd w:val="clear" w:color="auto" w:fill="auto"/>
                                                      <w:tcMar>
                                                        <w:top w:w="300" w:type="dxa"/>
                                                        <w:left w:w="600" w:type="dxa"/>
                                                        <w:bottom w:w="300" w:type="dxa"/>
                                                        <w:right w:w="600" w:type="dxa"/>
                                                      </w:tcMar>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Arial" w:eastAsia="Times New Roman" w:hAnsi="Arial" w:cs="Arial"/>
                                                          <w:b/>
                                                          <w:bCs/>
                                                          <w:sz w:val="24"/>
                                                          <w:szCs w:val="24"/>
                                                        </w:rPr>
                                                        <w:t>Class of 1971</w:t>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SAVE THE DATE</w:t>
                                                      </w:r>
                                                      <w:r w:rsidRPr="00120922">
                                                        <w:rPr>
                                                          <w:rFonts w:ascii="Arial" w:eastAsia="Times New Roman" w:hAnsi="Arial" w:cs="Arial"/>
                                                          <w:b/>
                                                          <w:bCs/>
                                                          <w:sz w:val="24"/>
                                                          <w:szCs w:val="24"/>
                                                        </w:rPr>
                                                        <w:br/>
                                                        <w:t>Our 50th reunion will be on Reunion I Commencement Weekend   </w:t>
                                                      </w:r>
                                                      <w:r w:rsidRPr="00120922">
                                                        <w:rPr>
                                                          <w:rFonts w:ascii="Arial" w:eastAsia="Times New Roman" w:hAnsi="Arial" w:cs="Arial"/>
                                                          <w:b/>
                                                          <w:bCs/>
                                                          <w:sz w:val="24"/>
                                                          <w:szCs w:val="24"/>
                                                        </w:rPr>
                                                        <w:br/>
                                                        <w:t>Thursday May 13 to Sunday May 16, 2021</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A MESSAGE FROM THE CLASS PRESIDENTS </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Dear Classmates,</w:t>
                                                      </w:r>
                                                      <w:r w:rsidRPr="00120922">
                                                        <w:rPr>
                                                          <w:rFonts w:ascii="Times New Roman" w:eastAsia="Times New Roman" w:hAnsi="Times New Roman" w:cs="Times New Roman"/>
                                                          <w:sz w:val="24"/>
                                                          <w:szCs w:val="24"/>
                                                        </w:rPr>
                                                        <w:br/>
                                                        <w:t> </w:t>
                                                      </w:r>
                                                    </w:p>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Georgia" w:eastAsia="Times New Roman" w:hAnsi="Georgia" w:cs="Times New Roman"/>
                                                          <w:sz w:val="24"/>
                                                          <w:szCs w:val="24"/>
                                                        </w:rPr>
                                                        <w:t>By the time you receive this newsletter we will be just a bit over a year away from our 50th college reunion and our world has been turned upside down by the COVID-19 virus.  We hope that everyone is taking the necessary precautions and staying safe.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This is a great time to reach out to classmates, make connections and write your submission for the class reunion book as described below.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Don’t give up on the future, we hope that you will all make plans to attend reunion and encourage your friends to come too. There are things you can do from home to participate now—the reunion book, think generously of supporting Smith philanthropically with gifts and scholarship aid, and joining the reunion team to make it a great weekend in 2021.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Your class officers and reunion team have been hard at work but still need your help and support. Throughout this newsletter there are ways to join in and participate.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You can find the updated virus information about the virus and the precautions taken at Smith on: </w:t>
                                                      </w:r>
                                                      <w:hyperlink r:id="rId5" w:tgtFrame="_blank" w:tooltip="Smith COVID-19" w:history="1">
                                                        <w:r w:rsidRPr="00120922">
                                                          <w:rPr>
                                                            <w:rFonts w:ascii="Georgia" w:eastAsia="Times New Roman" w:hAnsi="Georgia" w:cs="Times New Roman"/>
                                                            <w:color w:val="0000FF"/>
                                                            <w:sz w:val="24"/>
                                                            <w:szCs w:val="24"/>
                                                          </w:rPr>
                                                          <w:t>Smith COVID-19</w:t>
                                                        </w:r>
                                                      </w:hyperlink>
                                                      <w:r w:rsidRPr="00120922">
                                                        <w:rPr>
                                                          <w:rFonts w:ascii="Georgia" w:eastAsia="Times New Roman" w:hAnsi="Georgia" w:cs="Times New Roman"/>
                                                          <w:sz w:val="24"/>
                                                          <w:szCs w:val="24"/>
                                                        </w:rPr>
                                                        <w:t>. Graduation 2020 has been cancelled.</w:t>
                                                      </w:r>
                                                      <w:r w:rsidRPr="00120922">
                                                        <w:rPr>
                                                          <w:rFonts w:ascii="Georgia" w:eastAsia="Times New Roman" w:hAnsi="Georgia" w:cs="Times New Roman"/>
                                                          <w:sz w:val="24"/>
                                                          <w:szCs w:val="24"/>
                                                        </w:rPr>
                                                        <w:br/>
                                                        <w:t>Reunion 2020 has been cancelled. The College will notify you about those decisions separately.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As always, please feel free to contact us.</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lastRenderedPageBreak/>
                                                        <w:br/>
                                                        <w:t>Carol ‘Pinki’ Fontein                   Cheryl Winter Lewy</w:t>
                                                      </w:r>
                                                      <w:r w:rsidRPr="00120922">
                                                        <w:rPr>
                                                          <w:rFonts w:ascii="Georgia" w:eastAsia="Times New Roman" w:hAnsi="Georgia" w:cs="Times New Roman"/>
                                                          <w:sz w:val="24"/>
                                                          <w:szCs w:val="24"/>
                                                        </w:rPr>
                                                        <w:br/>
                                                      </w:r>
                                                      <w:hyperlink r:id="rId6" w:tgtFrame="_blank" w:tooltip="cfontein@icloud.com" w:history="1">
                                                        <w:r w:rsidRPr="00120922">
                                                          <w:rPr>
                                                            <w:rFonts w:ascii="Georgia" w:eastAsia="Times New Roman" w:hAnsi="Georgia" w:cs="Times New Roman"/>
                                                            <w:color w:val="0000FF"/>
                                                            <w:sz w:val="24"/>
                                                            <w:szCs w:val="24"/>
                                                          </w:rPr>
                                                          <w:t>cfontein@icloud.com</w:t>
                                                        </w:r>
                                                      </w:hyperlink>
                                                      <w:r w:rsidRPr="00120922">
                                                        <w:rPr>
                                                          <w:rFonts w:ascii="Georgia" w:eastAsia="Times New Roman" w:hAnsi="Georgia" w:cs="Times New Roman"/>
                                                          <w:sz w:val="24"/>
                                                          <w:szCs w:val="24"/>
                                                        </w:rPr>
                                                        <w:t>                 </w:t>
                                                      </w:r>
                                                      <w:hyperlink r:id="rId7" w:tgtFrame="_blank" w:tooltip="cheryl.lewy@gmail.com " w:history="1">
                                                        <w:r w:rsidRPr="00120922">
                                                          <w:rPr>
                                                            <w:rFonts w:ascii="Georgia" w:eastAsia="Times New Roman" w:hAnsi="Georgia" w:cs="Times New Roman"/>
                                                            <w:color w:val="0000FF"/>
                                                            <w:sz w:val="24"/>
                                                            <w:szCs w:val="24"/>
                                                          </w:rPr>
                                                          <w:t>cheryl.lewy@gmail.com </w:t>
                                                        </w:r>
                                                      </w:hyperlink>
                                                      <w:r w:rsidRPr="00120922">
                                                        <w:rPr>
                                                          <w:rFonts w:ascii="Georgia" w:eastAsia="Times New Roman" w:hAnsi="Georgia" w:cs="Times New Roman"/>
                                                          <w:sz w:val="24"/>
                                                          <w:szCs w:val="24"/>
                                                        </w:rPr>
                                                        <w:t>       </w:t>
                                                      </w: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shd w:val="clear" w:color="auto" w:fill="auto"/>
                                                      <w:tcMar>
                                                        <w:top w:w="0" w:type="dxa"/>
                                                        <w:left w:w="600" w:type="dxa"/>
                                                        <w:bottom w:w="0" w:type="dxa"/>
                                                        <w:right w:w="600" w:type="dxa"/>
                                                      </w:tcMar>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pict>
                                                          <v:rect id="_x0000_i1025" style="width:0;height:1.5pt" o:hralign="center" o:hrstd="t" o:hr="t" fillcolor="#a0a0a0" stroked="f"/>
                                                        </w:pict>
                                                      </w:r>
                                                    </w:p>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50th MILESTONE REUNION UPDATES</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Reunion Book needs your stories, memories, photos! Don’t be left adrift!</w:t>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Get on board with our 50th Reunion Book. With all of us now at home, hopefully healthy and safe, this could be just the right time to send in your story and photo.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By April 1st, we’ll be sending you a form for your submissions. In the meantime, you might think about “Your Story.” In 300 words or less, please tell us about your life after Smith. However, you’d like to write that up—in paragraphs, bullet points—whatever works for you is great. And BTW, no Pulitzer Prize needed for us all to love hearing about you!</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Topics from the Times–Who We Were</w:t>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We are also looking for comments, memories, observations of the following topics as they related to your experiences on campus. Please send your material to Sandy Cate, </w:t>
                                                      </w:r>
                                                      <w:hyperlink r:id="rId8" w:tgtFrame="_blank" w:tooltip="reunionbooksmith71@gmail.com" w:history="1">
                                                        <w:r w:rsidRPr="00120922">
                                                          <w:rPr>
                                                            <w:rFonts w:ascii="Georgia" w:eastAsia="Times New Roman" w:hAnsi="Georgia" w:cs="Times New Roman"/>
                                                            <w:color w:val="0000FF"/>
                                                            <w:sz w:val="24"/>
                                                            <w:szCs w:val="24"/>
                                                          </w:rPr>
                                                          <w:t>reunionbooksmith71@gmail.com</w:t>
                                                        </w:r>
                                                      </w:hyperlink>
                                                      <w:r w:rsidRPr="00120922">
                                                        <w:rPr>
                                                          <w:rFonts w:ascii="Georgia" w:eastAsia="Times New Roman" w:hAnsi="Georgia" w:cs="Times New Roman"/>
                                                          <w:sz w:val="24"/>
                                                          <w:szCs w:val="24"/>
                                                        </w:rPr>
                                                        <w:t>.</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The Rules</w:t>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What do you remember about parietals? Behavioral norms and expectations that changed in our four years?</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Going Co-Ed</w:t>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Did you try a semester at Williams or Dartmouth? Did you transfer? If so, what stands out to you about that experience?</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1970 – The Strike</w:t>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 xml:space="preserve">Did you choose to participate? If so, how? What was your experience? If not, </w:t>
                                                      </w:r>
                                                      <w:r w:rsidRPr="00120922">
                                                        <w:rPr>
                                                          <w:rFonts w:ascii="Georgia" w:eastAsia="Times New Roman" w:hAnsi="Georgia" w:cs="Times New Roman"/>
                                                          <w:sz w:val="24"/>
                                                          <w:szCs w:val="24"/>
                                                        </w:rPr>
                                                        <w:lastRenderedPageBreak/>
                                                        <w:t>please share your experience as well.</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Junior Year Abroad</w:t>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How were the late 60s/early 70s in Europe?</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As a Woman of Color</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Exploring Our Sexuality</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And please let us know if there’s another topic you’d like us to include.</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See the </w:t>
                                                      </w:r>
                                                      <w:hyperlink r:id="rId9" w:tgtFrame="_blank" w:tooltip="Class of ’71 website" w:history="1">
                                                        <w:r w:rsidRPr="00120922">
                                                          <w:rPr>
                                                            <w:rFonts w:ascii="Georgia" w:eastAsia="Times New Roman" w:hAnsi="Georgia" w:cs="Times New Roman"/>
                                                            <w:color w:val="0000FF"/>
                                                            <w:sz w:val="24"/>
                                                            <w:szCs w:val="24"/>
                                                          </w:rPr>
                                                          <w:t>Class of ’71 website</w:t>
                                                        </w:r>
                                                      </w:hyperlink>
                                                      <w:r w:rsidRPr="00120922">
                                                        <w:rPr>
                                                          <w:rFonts w:ascii="Georgia" w:eastAsia="Times New Roman" w:hAnsi="Georgia" w:cs="Times New Roman"/>
                                                          <w:sz w:val="24"/>
                                                          <w:szCs w:val="24"/>
                                                        </w:rPr>
                                                        <w:t> for more information on how you can help to make our reunion book a treasure.</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And please make sure that the Smith College </w:t>
                                                      </w:r>
                                                      <w:hyperlink r:id="rId10" w:tgtFrame="_blank" w:tooltip="Alumnae Directory" w:history="1">
                                                        <w:r w:rsidRPr="00120922">
                                                          <w:rPr>
                                                            <w:rFonts w:ascii="Georgia" w:eastAsia="Times New Roman" w:hAnsi="Georgia" w:cs="Times New Roman"/>
                                                            <w:color w:val="0000FF"/>
                                                            <w:sz w:val="24"/>
                                                            <w:szCs w:val="24"/>
                                                          </w:rPr>
                                                          <w:t>Alumnae Directory</w:t>
                                                        </w:r>
                                                      </w:hyperlink>
                                                      <w:r w:rsidRPr="00120922">
                                                        <w:rPr>
                                                          <w:rFonts w:ascii="Georgia" w:eastAsia="Times New Roman" w:hAnsi="Georgia" w:cs="Times New Roman"/>
                                                          <w:sz w:val="24"/>
                                                          <w:szCs w:val="24"/>
                                                        </w:rPr>
                                                        <w:t> has your current email, since that is how classmates will contact you with reminders and updates. </w:t>
                                                      </w:r>
                                                      <w:r w:rsidRPr="00120922">
                                                        <w:rPr>
                                                          <w:rFonts w:ascii="Times New Roman" w:eastAsia="Times New Roman" w:hAnsi="Times New Roman" w:cs="Times New Roman"/>
                                                          <w:sz w:val="24"/>
                                                          <w:szCs w:val="24"/>
                                                        </w:rPr>
                                                        <w:br/>
                                                        <w:t> </w:t>
                                                      </w: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shd w:val="clear" w:color="auto" w:fill="auto"/>
                                                      <w:tcMar>
                                                        <w:top w:w="0" w:type="dxa"/>
                                                        <w:left w:w="600" w:type="dxa"/>
                                                        <w:bottom w:w="0" w:type="dxa"/>
                                                        <w:right w:w="600" w:type="dxa"/>
                                                      </w:tcMar>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pict>
                                                          <v:rect id="_x0000_i1026" style="width:0;height:1.5pt" o:hralign="center" o:hrstd="t" o:hr="t" fillcolor="#a0a0a0" stroked="f"/>
                                                        </w:pict>
                                                      </w:r>
                                                    </w:p>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3057525"/>
                                                            <wp:effectExtent l="19050" t="0" r="0" b="0"/>
                                                            <wp:wrapSquare wrapText="bothSides"/>
                                                            <wp:docPr id="2" name="Picture 2" descr="https://ecp.yusercontent.com/mail?url=https%3A%2F%2Fimage.connect.smith.edu%2Flib%2Ffe9512727664047473%2Fm%2F3%2F971bbcbb-a50a-4b55-85fa-b1595c358781.png&amp;t=1586011189&amp;ymreqid=ff41198c-867e-3535-1c3e-50000701b800&amp;sig=vQ5EH.LGjxD2UXngIV0uc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image.connect.smith.edu%2Flib%2Ffe9512727664047473%2Fm%2F3%2F971bbcbb-a50a-4b55-85fa-b1595c358781.png&amp;t=1586011189&amp;ymreqid=ff41198c-867e-3535-1c3e-50000701b800&amp;sig=vQ5EH.LGjxD2UXngIV0ucw--~C"/>
                                                                    <pic:cNvPicPr>
                                                                      <a:picLocks noChangeAspect="1" noChangeArrowheads="1"/>
                                                                    </pic:cNvPicPr>
                                                                  </pic:nvPicPr>
                                                                  <pic:blipFill>
                                                                    <a:blip r:embed="rId11" cstate="print"/>
                                                                    <a:srcRect/>
                                                                    <a:stretch>
                                                                      <a:fillRect/>
                                                                    </a:stretch>
                                                                  </pic:blipFill>
                                                                  <pic:spPr bwMode="auto">
                                                                    <a:xfrm>
                                                                      <a:off x="0" y="0"/>
                                                                      <a:ext cx="1905000" cy="3057525"/>
                                                                    </a:xfrm>
                                                                    <a:prstGeom prst="rect">
                                                                      <a:avLst/>
                                                                    </a:prstGeom>
                                                                    <a:noFill/>
                                                                    <a:ln w="9525">
                                                                      <a:noFill/>
                                                                      <a:miter lim="800000"/>
                                                                      <a:headEnd/>
                                                                      <a:tailEnd/>
                                                                    </a:ln>
                                                                  </pic:spPr>
                                                                </pic:pic>
                                                              </a:graphicData>
                                                            </a:graphic>
                                                          </wp:anchor>
                                                        </w:drawing>
                                                      </w:r>
                                                      <w:r w:rsidRPr="00120922">
                                                        <w:rPr>
                                                          <w:rFonts w:ascii="Arial" w:eastAsia="Times New Roman" w:hAnsi="Arial" w:cs="Arial"/>
                                                          <w:b/>
                                                          <w:bCs/>
                                                          <w:sz w:val="24"/>
                                                          <w:szCs w:val="24"/>
                                                        </w:rPr>
                                                        <w:t>Exciting event planned to kick off reunion weekend on Thursday night! </w:t>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A staged reading of the play </w:t>
                                                      </w:r>
                                                      <w:r w:rsidRPr="00120922">
                                                        <w:rPr>
                                                          <w:rFonts w:ascii="Georgia" w:eastAsia="Times New Roman" w:hAnsi="Georgia" w:cs="Times New Roman"/>
                                                          <w:i/>
                                                          <w:iCs/>
                                                          <w:sz w:val="24"/>
                                                          <w:szCs w:val="24"/>
                                                        </w:rPr>
                                                        <w:t>Gloria: A Life</w:t>
                                                      </w:r>
                                                      <w:r w:rsidRPr="00120922">
                                                        <w:rPr>
                                                          <w:rFonts w:ascii="Georgia" w:eastAsia="Times New Roman" w:hAnsi="Georgia" w:cs="Times New Roman"/>
                                                          <w:sz w:val="24"/>
                                                          <w:szCs w:val="24"/>
                                                        </w:rPr>
                                                        <w:t> will be presented at Smith on Thursday, May 13, 2021, to launch our 50th. Thanks to classmates Kiki Smith and Carol Mann for bringing this outstanding work to Smith for us.  </w:t>
                                                      </w: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shd w:val="clear" w:color="auto" w:fill="auto"/>
                                                      <w:tcMar>
                                                        <w:top w:w="300" w:type="dxa"/>
                                                        <w:left w:w="600" w:type="dxa"/>
                                                        <w:bottom w:w="300" w:type="dxa"/>
                                                        <w:right w:w="600" w:type="dxa"/>
                                                      </w:tcMar>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pict>
                                                          <v:rect id="_x0000_i1027" style="width:0;height:1.5pt" o:hralign="center" o:hrstd="t" o:hr="t" fillcolor="#a0a0a0" stroked="f"/>
                                                        </w:pict>
                                                      </w:r>
                                                    </w:p>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lastRenderedPageBreak/>
                                                        <w:br/>
                                                      </w:r>
                                                      <w:r w:rsidRPr="00120922">
                                                        <w:rPr>
                                                          <w:rFonts w:ascii="Arial" w:eastAsia="Times New Roman" w:hAnsi="Arial" w:cs="Arial"/>
                                                          <w:b/>
                                                          <w:bCs/>
                                                          <w:sz w:val="24"/>
                                                          <w:szCs w:val="24"/>
                                                        </w:rPr>
                                                        <w:t>Call for House Reps</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Smithies of '71, our 50th Reunion is 15 short months away. Where will you be May 13-16, 2021? What House were you in? We are still looking to find volunteers for House Reps. Being a House Rep is the easiest, most efficient and fun way to contact and reconnect with your housemates. Your only responsibility is to reach out and encourage, entice, cajole them to come!! There is NO fundraising component to being a House Rep. You can always ask a friend to join you.</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Just imagine being back on Campus for Graduation and WE the Class of 1971 are the 50th Reunion Class?! I remember thinking on Ivy Day 1971 “50 years? Can you imagine coming back in 50 years? Who are they? What have they done? Some look really good. Others... Wonder where we’ll be and what we’ll look like?” Well, now is our time to find out!</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We have a wonderful team planning our 50th but we still need to find some House Reps. Please consider coming on board to help us reach as many classmates as possible! A reunion is only as good as the people who attend.</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We need reps for: Clark, Dawes, Dewey, Duckett, Gardiner, Gillett, Haven, Hopkins, Hopkins A &amp; B, Hubbard, Jordan, Lawrence, Morris, Morrow, Parsons Annex, Scales, Tenney, Tyler, Washburn, Wilder, Ziskind. Unlisted houses have reps.  Please sign up!</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Co-Heads of House Reps</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Susan Brundage                Annie Nickel Curtin</w:t>
                                                      </w:r>
                                                      <w:r w:rsidRPr="00120922">
                                                        <w:rPr>
                                                          <w:rFonts w:ascii="Georgia" w:eastAsia="Times New Roman" w:hAnsi="Georgia" w:cs="Times New Roman"/>
                                                          <w:sz w:val="24"/>
                                                          <w:szCs w:val="24"/>
                                                        </w:rPr>
                                                        <w:br/>
                                                        <w:t>917 545-0718                     917 602-1579</w:t>
                                                      </w: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shd w:val="clear" w:color="auto" w:fill="004F71"/>
                                                  <w:tblCellMar>
                                                    <w:left w:w="0" w:type="dxa"/>
                                                    <w:right w:w="0" w:type="dxa"/>
                                                  </w:tblCellMar>
                                                  <w:tblLook w:val="04A0"/>
                                                </w:tblPr>
                                                <w:tblGrid>
                                                  <w:gridCol w:w="9360"/>
                                                </w:tblGrid>
                                                <w:tr w:rsidR="00120922" w:rsidRPr="00120922">
                                                  <w:tc>
                                                    <w:tcPr>
                                                      <w:tcW w:w="0" w:type="auto"/>
                                                      <w:shd w:val="clear" w:color="auto" w:fill="004F71"/>
                                                      <w:tcMar>
                                                        <w:top w:w="300" w:type="dxa"/>
                                                        <w:left w:w="600" w:type="dxa"/>
                                                        <w:bottom w:w="300" w:type="dxa"/>
                                                        <w:right w:w="600" w:type="dxa"/>
                                                      </w:tcMar>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Arial" w:eastAsia="Times New Roman" w:hAnsi="Arial" w:cs="Arial"/>
                                                          <w:b/>
                                                          <w:bCs/>
                                                          <w:color w:val="FFFFFF"/>
                                                          <w:sz w:val="24"/>
                                                          <w:szCs w:val="24"/>
                                                        </w:rPr>
                                                        <w:t>Submit your class notes for the </w:t>
                                                      </w:r>
                                                      <w:r w:rsidRPr="00120922">
                                                        <w:rPr>
                                                          <w:rFonts w:ascii="Arial" w:eastAsia="Times New Roman" w:hAnsi="Arial" w:cs="Arial"/>
                                                          <w:b/>
                                                          <w:bCs/>
                                                          <w:i/>
                                                          <w:iCs/>
                                                          <w:color w:val="FFFFFF"/>
                                                          <w:sz w:val="24"/>
                                                          <w:szCs w:val="24"/>
                                                        </w:rPr>
                                                        <w:t>Smith Quarterly</w:t>
                                                      </w:r>
                                                      <w:r w:rsidRPr="00120922">
                                                        <w:rPr>
                                                          <w:rFonts w:ascii="Arial" w:eastAsia="Times New Roman" w:hAnsi="Arial" w:cs="Arial"/>
                                                          <w:b/>
                                                          <w:bCs/>
                                                          <w:color w:val="FFFFFF"/>
                                                          <w:sz w:val="24"/>
                                                          <w:szCs w:val="24"/>
                                                        </w:rPr>
                                                        <w:t> to:</w:t>
                                                      </w:r>
                                                      <w:r w:rsidRPr="00120922">
                                                        <w:rPr>
                                                          <w:rFonts w:ascii="Times New Roman" w:eastAsia="Times New Roman" w:hAnsi="Times New Roman" w:cs="Times New Roman"/>
                                                          <w:color w:val="FFFFFF"/>
                                                          <w:sz w:val="24"/>
                                                          <w:szCs w:val="24"/>
                                                        </w:rPr>
                                                        <w:br/>
                                                      </w:r>
                                                      <w:r w:rsidRPr="00120922">
                                                        <w:rPr>
                                                          <w:rFonts w:ascii="Georgia" w:eastAsia="Times New Roman" w:hAnsi="Georgia" w:cs="Times New Roman"/>
                                                          <w:color w:val="FFFFFF"/>
                                                          <w:sz w:val="24"/>
                                                          <w:szCs w:val="24"/>
                                                        </w:rPr>
                                                        <w:t>Class secretaries Jan Fullgraf Golann at </w:t>
                                                      </w:r>
                                                      <w:hyperlink r:id="rId12" w:tgtFrame="_blank" w:tooltip="j.f.golann@gmail.com " w:history="1">
                                                        <w:r w:rsidRPr="00120922">
                                                          <w:rPr>
                                                            <w:rFonts w:ascii="Georgia" w:eastAsia="Times New Roman" w:hAnsi="Georgia" w:cs="Times New Roman"/>
                                                            <w:color w:val="DFDF1F"/>
                                                            <w:sz w:val="24"/>
                                                            <w:szCs w:val="24"/>
                                                          </w:rPr>
                                                          <w:t>j.f.golann@gmail.com </w:t>
                                                        </w:r>
                                                      </w:hyperlink>
                                                      <w:r w:rsidRPr="00120922">
                                                        <w:rPr>
                                                          <w:rFonts w:ascii="Georgia" w:eastAsia="Times New Roman" w:hAnsi="Georgia" w:cs="Times New Roman"/>
                                                          <w:color w:val="FFFFFF"/>
                                                          <w:sz w:val="24"/>
                                                          <w:szCs w:val="24"/>
                                                        </w:rPr>
                                                        <w:t>or</w:t>
                                                      </w:r>
                                                      <w:r w:rsidRPr="00120922">
                                                        <w:rPr>
                                                          <w:rFonts w:ascii="Georgia" w:eastAsia="Times New Roman" w:hAnsi="Georgia" w:cs="Times New Roman"/>
                                                          <w:color w:val="FFFFFF"/>
                                                          <w:sz w:val="24"/>
                                                          <w:szCs w:val="24"/>
                                                        </w:rPr>
                                                        <w:br/>
                                                      </w:r>
                                                      <w:r w:rsidRPr="00120922">
                                                        <w:rPr>
                                                          <w:rFonts w:ascii="Georgia" w:eastAsia="Times New Roman" w:hAnsi="Georgia" w:cs="Times New Roman"/>
                                                          <w:color w:val="FFFFFF"/>
                                                          <w:sz w:val="24"/>
                                                          <w:szCs w:val="24"/>
                                                        </w:rPr>
                                                        <w:lastRenderedPageBreak/>
                                                        <w:t>Karen Rohn Osar at </w:t>
                                                      </w:r>
                                                      <w:hyperlink r:id="rId13" w:tgtFrame="_blank" w:tooltip="karenosar@gmail.com" w:history="1">
                                                        <w:r w:rsidRPr="00120922">
                                                          <w:rPr>
                                                            <w:rFonts w:ascii="Georgia" w:eastAsia="Times New Roman" w:hAnsi="Georgia" w:cs="Times New Roman"/>
                                                            <w:color w:val="DFDF1F"/>
                                                            <w:sz w:val="24"/>
                                                            <w:szCs w:val="24"/>
                                                          </w:rPr>
                                                          <w:t>karenosar@gmail.com</w:t>
                                                        </w:r>
                                                      </w:hyperlink>
                                                      <w:r w:rsidRPr="00120922">
                                                        <w:rPr>
                                                          <w:rFonts w:ascii="Georgia" w:eastAsia="Times New Roman" w:hAnsi="Georgia" w:cs="Times New Roman"/>
                                                          <w:color w:val="FFFFFF"/>
                                                          <w:sz w:val="24"/>
                                                          <w:szCs w:val="24"/>
                                                        </w:rPr>
                                                        <w:br/>
                                                      </w:r>
                                                      <w:r w:rsidRPr="00120922">
                                                        <w:rPr>
                                                          <w:rFonts w:ascii="Georgia" w:eastAsia="Times New Roman" w:hAnsi="Georgia" w:cs="Times New Roman"/>
                                                          <w:color w:val="FFFFFF"/>
                                                          <w:sz w:val="24"/>
                                                          <w:szCs w:val="24"/>
                                                        </w:rPr>
                                                        <w:br/>
                                                        <w:t>All news and pictures are welcome.  </w:t>
                                                      </w:r>
                                                      <w:r w:rsidRPr="00120922">
                                                        <w:rPr>
                                                          <w:rFonts w:ascii="Arial" w:eastAsia="Times New Roman" w:hAnsi="Arial" w:cs="Arial"/>
                                                          <w:color w:val="FFFFFF"/>
                                                          <w:sz w:val="24"/>
                                                          <w:szCs w:val="24"/>
                                                        </w:rPr>
                                                        <w:t> </w:t>
                                                      </w: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shd w:val="clear" w:color="auto" w:fill="auto"/>
                                                      <w:tcMar>
                                                        <w:top w:w="300" w:type="dxa"/>
                                                        <w:left w:w="600" w:type="dxa"/>
                                                        <w:bottom w:w="0" w:type="dxa"/>
                                                        <w:right w:w="600" w:type="dxa"/>
                                                      </w:tcMar>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Arial" w:eastAsia="Times New Roman" w:hAnsi="Arial" w:cs="Arial"/>
                                                          <w:b/>
                                                          <w:bCs/>
                                                          <w:sz w:val="24"/>
                                                          <w:szCs w:val="24"/>
                                                        </w:rPr>
                                                        <w:t>A Message from our Class Fund Team Chairs </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In just a little over a year, we’ll be back on campus celebrating our 50th Reunion—and our connections with each other and with the larger Smith community. You may also be celebrating a favorite professor, a favorite place on campus or a special moment when your future began to take shape in your mind.  Our memories and our reasons for celebrating may differ, but they all have the same core—Smith College.  Without Sophia Smith’s bequest and the gifts of countless alumnae, there would be no connections and no memories to celebrate.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The hard truth is that excellence in higher education cannot be maintained without money.  Our gifts make so many things possible at Smith:</w:t>
                                                      </w:r>
                                                    </w:p>
                                                    <w:p w:rsidR="00120922" w:rsidRPr="00120922" w:rsidRDefault="00120922" w:rsidP="00120922">
                                                      <w:pPr>
                                                        <w:numPr>
                                                          <w:ilvl w:val="0"/>
                                                          <w:numId w:val="1"/>
                                                        </w:numPr>
                                                        <w:spacing w:before="100" w:beforeAutospacing="1" w:after="100" w:afterAutospacing="1" w:line="360" w:lineRule="atLeast"/>
                                                        <w:rPr>
                                                          <w:rFonts w:ascii="Times New Roman" w:eastAsia="Times New Roman" w:hAnsi="Times New Roman" w:cs="Times New Roman"/>
                                                          <w:sz w:val="24"/>
                                                          <w:szCs w:val="24"/>
                                                        </w:rPr>
                                                      </w:pPr>
                                                      <w:r w:rsidRPr="00120922">
                                                        <w:rPr>
                                                          <w:rFonts w:ascii="Georgia" w:eastAsia="Times New Roman" w:hAnsi="Georgia" w:cs="Times New Roman"/>
                                                          <w:sz w:val="24"/>
                                                          <w:szCs w:val="24"/>
                                                        </w:rPr>
                                                        <w:t>Scholarships for promising young women</w:t>
                                                      </w:r>
                                                    </w:p>
                                                    <w:p w:rsidR="00120922" w:rsidRPr="00120922" w:rsidRDefault="00120922" w:rsidP="00120922">
                                                      <w:pPr>
                                                        <w:numPr>
                                                          <w:ilvl w:val="0"/>
                                                          <w:numId w:val="1"/>
                                                        </w:numPr>
                                                        <w:spacing w:before="100" w:beforeAutospacing="1" w:after="100" w:afterAutospacing="1" w:line="360" w:lineRule="atLeast"/>
                                                        <w:rPr>
                                                          <w:rFonts w:ascii="Times New Roman" w:eastAsia="Times New Roman" w:hAnsi="Times New Roman" w:cs="Times New Roman"/>
                                                          <w:sz w:val="24"/>
                                                          <w:szCs w:val="24"/>
                                                        </w:rPr>
                                                      </w:pPr>
                                                      <w:r w:rsidRPr="00120922">
                                                        <w:rPr>
                                                          <w:rFonts w:ascii="Georgia" w:eastAsia="Times New Roman" w:hAnsi="Georgia" w:cs="Times New Roman"/>
                                                          <w:sz w:val="24"/>
                                                          <w:szCs w:val="24"/>
                                                        </w:rPr>
                                                        <w:t>The New Nielson, a building and grounds that transform what it means to be a library</w:t>
                                                      </w:r>
                                                    </w:p>
                                                    <w:p w:rsidR="00120922" w:rsidRPr="00120922" w:rsidRDefault="00120922" w:rsidP="00120922">
                                                      <w:pPr>
                                                        <w:numPr>
                                                          <w:ilvl w:val="0"/>
                                                          <w:numId w:val="1"/>
                                                        </w:numPr>
                                                        <w:spacing w:before="100" w:beforeAutospacing="1" w:after="100" w:afterAutospacing="1" w:line="360" w:lineRule="atLeast"/>
                                                        <w:rPr>
                                                          <w:rFonts w:ascii="Times New Roman" w:eastAsia="Times New Roman" w:hAnsi="Times New Roman" w:cs="Times New Roman"/>
                                                          <w:sz w:val="24"/>
                                                          <w:szCs w:val="24"/>
                                                        </w:rPr>
                                                      </w:pPr>
                                                      <w:r w:rsidRPr="00120922">
                                                        <w:rPr>
                                                          <w:rFonts w:ascii="Georgia" w:eastAsia="Times New Roman" w:hAnsi="Georgia" w:cs="Times New Roman"/>
                                                          <w:sz w:val="24"/>
                                                          <w:szCs w:val="24"/>
                                                        </w:rPr>
                                                        <w:t>A new Center for Performing Arts that will increase Smith’s influence in the arts and humanities and unify arts planning and programming across campus</w:t>
                                                      </w:r>
                                                    </w:p>
                                                    <w:p w:rsidR="00120922" w:rsidRPr="00120922" w:rsidRDefault="00120922" w:rsidP="00120922">
                                                      <w:pPr>
                                                        <w:numPr>
                                                          <w:ilvl w:val="0"/>
                                                          <w:numId w:val="1"/>
                                                        </w:numPr>
                                                        <w:spacing w:before="100" w:beforeAutospacing="1" w:after="100" w:afterAutospacing="1" w:line="360" w:lineRule="atLeast"/>
                                                        <w:rPr>
                                                          <w:rFonts w:ascii="Times New Roman" w:eastAsia="Times New Roman" w:hAnsi="Times New Roman" w:cs="Times New Roman"/>
                                                          <w:sz w:val="24"/>
                                                          <w:szCs w:val="24"/>
                                                        </w:rPr>
                                                      </w:pPr>
                                                      <w:r w:rsidRPr="00120922">
                                                        <w:rPr>
                                                          <w:rFonts w:ascii="Georgia" w:eastAsia="Times New Roman" w:hAnsi="Georgia" w:cs="Times New Roman"/>
                                                          <w:sz w:val="24"/>
                                                          <w:szCs w:val="24"/>
                                                        </w:rPr>
                                                        <w:t>Athletics, the Botanic Garden, and the Museum of Art</w:t>
                                                      </w:r>
                                                    </w:p>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Georgia" w:eastAsia="Times New Roman" w:hAnsi="Georgia" w:cs="Times New Roman"/>
                                                          <w:sz w:val="24"/>
                                                          <w:szCs w:val="24"/>
                                                        </w:rPr>
                                                        <w:t>If you have already made a gift to the Smith Fund this year, thank you!  If you have not yet made your gift, please join us in supporting Smith before June 30. Giving is easy to do online at </w:t>
                                                      </w:r>
                                                      <w:hyperlink r:id="rId14" w:tgtFrame="_blank" w:tooltip="Give to Smith" w:history="1">
                                                        <w:r w:rsidRPr="00120922">
                                                          <w:rPr>
                                                            <w:rFonts w:ascii="Georgia" w:eastAsia="Times New Roman" w:hAnsi="Georgia" w:cs="Times New Roman"/>
                                                            <w:color w:val="0000FF"/>
                                                            <w:sz w:val="24"/>
                                                            <w:szCs w:val="24"/>
                                                          </w:rPr>
                                                          <w:t>Give to Smith</w:t>
                                                        </w:r>
                                                      </w:hyperlink>
                                                      <w:r w:rsidRPr="00120922">
                                                        <w:rPr>
                                                          <w:rFonts w:ascii="Georgia" w:eastAsia="Times New Roman" w:hAnsi="Georgia" w:cs="Times New Roman"/>
                                                          <w:sz w:val="24"/>
                                                          <w:szCs w:val="24"/>
                                                        </w:rPr>
                                                        <w:t>.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And, if you want to learn about savvy ways to give (one-time or over time) such as using your IRA or RMD, a gift annuity, or a bequest, check out our short summary at </w:t>
                                                      </w:r>
                                                      <w:hyperlink r:id="rId15" w:tgtFrame="_blank" w:tooltip="50th Milestone Reunion Giving." w:history="1">
                                                        <w:r w:rsidRPr="00120922">
                                                          <w:rPr>
                                                            <w:rFonts w:ascii="Georgia" w:eastAsia="Times New Roman" w:hAnsi="Georgia" w:cs="Times New Roman"/>
                                                            <w:color w:val="0000FF"/>
                                                            <w:sz w:val="24"/>
                                                            <w:szCs w:val="24"/>
                                                          </w:rPr>
                                                          <w:t>50th Milestone Reunion Giving.</w:t>
                                                        </w:r>
                                                      </w:hyperlink>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lastRenderedPageBreak/>
                                                        <w:t>Did you miss Smith’s Planned Giving recent webinar about </w:t>
                                                      </w:r>
                                                      <w:r w:rsidRPr="00120922">
                                                        <w:rPr>
                                                          <w:rFonts w:ascii="Georgia" w:eastAsia="Times New Roman" w:hAnsi="Georgia" w:cs="Times New Roman"/>
                                                          <w:i/>
                                                          <w:iCs/>
                                                          <w:sz w:val="24"/>
                                                          <w:szCs w:val="24"/>
                                                        </w:rPr>
                                                        <w:t>Leaving a Legacy for Smith: What Counts for Reunion</w:t>
                                                      </w:r>
                                                      <w:r w:rsidRPr="00120922">
                                                        <w:rPr>
                                                          <w:rFonts w:ascii="Georgia" w:eastAsia="Times New Roman" w:hAnsi="Georgia" w:cs="Times New Roman"/>
                                                          <w:sz w:val="24"/>
                                                          <w:szCs w:val="24"/>
                                                        </w:rPr>
                                                        <w:t> or you want to watch it on your own time, you can do so by </w:t>
                                                      </w:r>
                                                      <w:hyperlink r:id="rId16" w:tgtFrame="_blank" w:tooltip="clicking here" w:history="1">
                                                        <w:r w:rsidRPr="00120922">
                                                          <w:rPr>
                                                            <w:rFonts w:ascii="Georgia" w:eastAsia="Times New Roman" w:hAnsi="Georgia" w:cs="Times New Roman"/>
                                                            <w:color w:val="0000FF"/>
                                                            <w:sz w:val="24"/>
                                                            <w:szCs w:val="24"/>
                                                          </w:rPr>
                                                          <w:t>clicking here</w:t>
                                                        </w:r>
                                                      </w:hyperlink>
                                                      <w:r w:rsidRPr="00120922">
                                                        <w:rPr>
                                                          <w:rFonts w:ascii="Georgia" w:eastAsia="Times New Roman" w:hAnsi="Georgia" w:cs="Times New Roman"/>
                                                          <w:sz w:val="24"/>
                                                          <w:szCs w:val="24"/>
                                                        </w:rPr>
                                                        <w:t> for the complete webinar with Sam Samuels, Director of Gift Planning.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Please get in touch if you have any questions about giving opportunities and ways to give or want to get involved with fundraising.  Just let us know.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Angelica Didier Light, Fund Team Chair </w:t>
                                                      </w:r>
                                                      <w:r w:rsidRPr="00120922">
                                                        <w:rPr>
                                                          <w:rFonts w:ascii="Georgia" w:eastAsia="Times New Roman" w:hAnsi="Georgia" w:cs="Times New Roman"/>
                                                          <w:sz w:val="24"/>
                                                          <w:szCs w:val="24"/>
                                                        </w:rPr>
                                                        <w:br/>
                                                      </w:r>
                                                      <w:hyperlink r:id="rId17" w:tgtFrame="_blank" w:tooltip="angelica.light@gmail.com" w:history="1">
                                                        <w:r w:rsidRPr="00120922">
                                                          <w:rPr>
                                                            <w:rFonts w:ascii="Georgia" w:eastAsia="Times New Roman" w:hAnsi="Georgia" w:cs="Times New Roman"/>
                                                            <w:color w:val="0000FF"/>
                                                            <w:sz w:val="24"/>
                                                            <w:szCs w:val="24"/>
                                                          </w:rPr>
                                                          <w:t>angelica.light@gmail.com</w:t>
                                                        </w:r>
                                                      </w:hyperlink>
                                                      <w:r w:rsidRPr="00120922">
                                                        <w:rPr>
                                                          <w:rFonts w:ascii="Georgia" w:eastAsia="Times New Roman" w:hAnsi="Georgia" w:cs="Times New Roman"/>
                                                          <w:sz w:val="24"/>
                                                          <w:szCs w:val="24"/>
                                                        </w:rPr>
                                                        <w:br/>
                                                        <w:t>(757) 639-8018</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Suzy Ross McDowell, Fund Team Chair</w:t>
                                                      </w:r>
                                                      <w:r w:rsidRPr="00120922">
                                                        <w:rPr>
                                                          <w:rFonts w:ascii="Georgia" w:eastAsia="Times New Roman" w:hAnsi="Georgia" w:cs="Times New Roman"/>
                                                          <w:sz w:val="24"/>
                                                          <w:szCs w:val="24"/>
                                                        </w:rPr>
                                                        <w:br/>
                                                      </w:r>
                                                      <w:hyperlink r:id="rId18" w:tgtFrame="_blank" w:tooltip="smcdowell@steptoe.com" w:history="1">
                                                        <w:r w:rsidRPr="00120922">
                                                          <w:rPr>
                                                            <w:rFonts w:ascii="Georgia" w:eastAsia="Times New Roman" w:hAnsi="Georgia" w:cs="Times New Roman"/>
                                                            <w:color w:val="0000FF"/>
                                                            <w:sz w:val="24"/>
                                                            <w:szCs w:val="24"/>
                                                          </w:rPr>
                                                          <w:t>smcdowell@steptoe.com</w:t>
                                                        </w:r>
                                                      </w:hyperlink>
                                                      <w:r w:rsidRPr="00120922">
                                                        <w:rPr>
                                                          <w:rFonts w:ascii="Georgia" w:eastAsia="Times New Roman" w:hAnsi="Georgia" w:cs="Times New Roman"/>
                                                          <w:sz w:val="24"/>
                                                          <w:szCs w:val="24"/>
                                                        </w:rPr>
                                                        <w:br/>
                                                        <w:t>(301) 717-6960</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Deb Lans, Planned Giving Chair </w:t>
                                                      </w:r>
                                                      <w:r w:rsidRPr="00120922">
                                                        <w:rPr>
                                                          <w:rFonts w:ascii="Georgia" w:eastAsia="Times New Roman" w:hAnsi="Georgia" w:cs="Times New Roman"/>
                                                          <w:sz w:val="24"/>
                                                          <w:szCs w:val="24"/>
                                                        </w:rPr>
                                                        <w:br/>
                                                      </w:r>
                                                      <w:hyperlink r:id="rId19" w:tgtFrame="_blank" w:tooltip="dlans@cohenclairlans.com" w:history="1">
                                                        <w:r w:rsidRPr="00120922">
                                                          <w:rPr>
                                                            <w:rFonts w:ascii="Georgia" w:eastAsia="Times New Roman" w:hAnsi="Georgia" w:cs="Times New Roman"/>
                                                            <w:color w:val="0000FF"/>
                                                            <w:sz w:val="24"/>
                                                            <w:szCs w:val="24"/>
                                                          </w:rPr>
                                                          <w:t>dlans@cohenclairlans.com</w:t>
                                                        </w:r>
                                                      </w:hyperlink>
                                                      <w:r w:rsidRPr="00120922">
                                                        <w:rPr>
                                                          <w:rFonts w:ascii="Georgia" w:eastAsia="Times New Roman" w:hAnsi="Georgia" w:cs="Times New Roman"/>
                                                          <w:sz w:val="24"/>
                                                          <w:szCs w:val="24"/>
                                                        </w:rPr>
                                                        <w:br/>
                                                        <w:t>(518) 392-3427 </w:t>
                                                      </w: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shd w:val="clear" w:color="auto" w:fill="auto"/>
                                                      <w:tcMar>
                                                        <w:top w:w="300" w:type="dxa"/>
                                                        <w:left w:w="600" w:type="dxa"/>
                                                        <w:bottom w:w="300" w:type="dxa"/>
                                                        <w:right w:w="600" w:type="dxa"/>
                                                      </w:tcMar>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pict>
                                                          <v:rect id="_x0000_i1028" style="width:0;height:1.5pt" o:hralign="center" o:hrstd="t" o:hr="t" fillcolor="#a0a0a0" stroked="f"/>
                                                        </w:pict>
                                                      </w:r>
                                                    </w:p>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Why/How to Switch Your Designated “Senior House”</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Georgia" w:eastAsia="Times New Roman" w:hAnsi="Georgia" w:cs="Times New Roman"/>
                                                          <w:sz w:val="24"/>
                                                          <w:szCs w:val="24"/>
                                                        </w:rPr>
                                                        <w:t>The Alumnae database includes the house we were in as seniors. Many of you who moved to Chase or Duckett house for our senior year have expressed interest in being affiliated with your freshman (or other) house for reunion planning purposes. Some of the planning our class does is based on Smith Houses. Similarly, the Alumnae Office does its best to assign reunion rooms near each other for classmates from the same senior houses. </w:t>
                                                      </w:r>
                                                      <w:r w:rsidRPr="00120922">
                                                        <w:rPr>
                                                          <w:rFonts w:ascii="Georgia" w:eastAsia="Times New Roman" w:hAnsi="Georgia" w:cs="Times New Roman"/>
                                                          <w:sz w:val="24"/>
                                                          <w:szCs w:val="24"/>
                                                        </w:rPr>
                                                        <w:br/>
                                                      </w:r>
                                                      <w:r w:rsidRPr="00120922">
                                                        <w:rPr>
                                                          <w:rFonts w:ascii="Georgia" w:eastAsia="Times New Roman" w:hAnsi="Georgia" w:cs="Times New Roman"/>
                                                          <w:sz w:val="24"/>
                                                          <w:szCs w:val="24"/>
                                                        </w:rPr>
                                                        <w:br/>
                                                        <w:t xml:space="preserve">There will be a lot of us at our 50th and the seniors will still be in their rooms so it’s challenging and there are no guarantees.  Many of you from Chase/Duckett have expressed interest in changing your senior house info in </w:t>
                                                      </w:r>
                                                      <w:r w:rsidRPr="00120922">
                                                        <w:rPr>
                                                          <w:rFonts w:ascii="Georgia" w:eastAsia="Times New Roman" w:hAnsi="Georgia" w:cs="Times New Roman"/>
                                                          <w:sz w:val="24"/>
                                                          <w:szCs w:val="24"/>
                                                        </w:rPr>
                                                        <w:lastRenderedPageBreak/>
                                                        <w:t>both the Alumnae database and our class database. To change your house in the Alumnae database, there are two options: 1)  contact Smith directly at </w:t>
                                                      </w:r>
                                                      <w:hyperlink r:id="rId20" w:tgtFrame="_blank" w:tooltip="alumnaerecords@smith.edu" w:history="1">
                                                        <w:r w:rsidRPr="00120922">
                                                          <w:rPr>
                                                            <w:rFonts w:ascii="Georgia" w:eastAsia="Times New Roman" w:hAnsi="Georgia" w:cs="Times New Roman"/>
                                                            <w:color w:val="0000FF"/>
                                                            <w:sz w:val="24"/>
                                                            <w:szCs w:val="24"/>
                                                          </w:rPr>
                                                          <w:t>alumnaerecords@smith.edu</w:t>
                                                        </w:r>
                                                      </w:hyperlink>
                                                      <w:r w:rsidRPr="00120922">
                                                        <w:rPr>
                                                          <w:rFonts w:ascii="Georgia" w:eastAsia="Times New Roman" w:hAnsi="Georgia" w:cs="Times New Roman"/>
                                                          <w:sz w:val="24"/>
                                                          <w:szCs w:val="24"/>
                                                        </w:rPr>
                                                        <w:t>  or 2) go online into your profile in the </w:t>
                                                      </w:r>
                                                      <w:hyperlink r:id="rId21" w:tgtFrame="_blank" w:tooltip="Alumnae Directory" w:history="1">
                                                        <w:r w:rsidRPr="00120922">
                                                          <w:rPr>
                                                            <w:rFonts w:ascii="Georgia" w:eastAsia="Times New Roman" w:hAnsi="Georgia" w:cs="Times New Roman"/>
                                                            <w:color w:val="0000FF"/>
                                                            <w:sz w:val="24"/>
                                                            <w:szCs w:val="24"/>
                                                          </w:rPr>
                                                          <w:t>Alumnae Directory</w:t>
                                                        </w:r>
                                                      </w:hyperlink>
                                                      <w:r w:rsidRPr="00120922">
                                                        <w:rPr>
                                                          <w:rFonts w:ascii="Georgia" w:eastAsia="Times New Roman" w:hAnsi="Georgia" w:cs="Times New Roman"/>
                                                          <w:sz w:val="24"/>
                                                          <w:szCs w:val="24"/>
                                                        </w:rPr>
                                                        <w:t>. You will need to login or </w:t>
                                                      </w:r>
                                                      <w:hyperlink r:id="rId22" w:tgtFrame="_blank" w:tooltip="set up an account" w:history="1">
                                                        <w:r w:rsidRPr="00120922">
                                                          <w:rPr>
                                                            <w:rFonts w:ascii="Georgia" w:eastAsia="Times New Roman" w:hAnsi="Georgia" w:cs="Times New Roman"/>
                                                            <w:color w:val="0000FF"/>
                                                            <w:sz w:val="24"/>
                                                            <w:szCs w:val="24"/>
                                                          </w:rPr>
                                                          <w:t>set up an account</w:t>
                                                        </w:r>
                                                      </w:hyperlink>
                                                      <w:r w:rsidRPr="00120922">
                                                        <w:rPr>
                                                          <w:rFonts w:ascii="Georgia" w:eastAsia="Times New Roman" w:hAnsi="Georgia" w:cs="Times New Roman"/>
                                                          <w:sz w:val="24"/>
                                                          <w:szCs w:val="24"/>
                                                        </w:rPr>
                                                        <w:t> if you haven’t already.  To change your Senior House in our class database, please email me at </w:t>
                                                      </w:r>
                                                      <w:hyperlink r:id="rId23" w:tgtFrame="_blank" w:tooltip="cfontein@Smith71.com" w:history="1">
                                                        <w:r w:rsidRPr="00120922">
                                                          <w:rPr>
                                                            <w:rFonts w:ascii="Georgia" w:eastAsia="Times New Roman" w:hAnsi="Georgia" w:cs="Times New Roman"/>
                                                            <w:color w:val="0000FF"/>
                                                            <w:sz w:val="24"/>
                                                            <w:szCs w:val="24"/>
                                                          </w:rPr>
                                                          <w:t>cfontein@Smith71.com </w:t>
                                                        </w:r>
                                                      </w:hyperlink>
                                                      <w:r w:rsidRPr="00120922">
                                                        <w:rPr>
                                                          <w:rFonts w:ascii="Georgia" w:eastAsia="Times New Roman" w:hAnsi="Georgia" w:cs="Times New Roman"/>
                                                          <w:sz w:val="24"/>
                                                          <w:szCs w:val="24"/>
                                                        </w:rPr>
                                                        <w:t>.  Just to be clear, Chase/Duckett classmates do not have to change their Senior House; I promise you will still get a room at reunion!</w:t>
                                                      </w:r>
                                                      <w:r w:rsidRPr="00120922">
                                                        <w:rPr>
                                                          <w:rFonts w:ascii="Times New Roman" w:eastAsia="Times New Roman" w:hAnsi="Times New Roman" w:cs="Times New Roman"/>
                                                          <w:sz w:val="24"/>
                                                          <w:szCs w:val="24"/>
                                                        </w:rPr>
                                                        <w:br/>
                                                      </w:r>
                                                      <w:r w:rsidRPr="00120922">
                                                        <w:rPr>
                                                          <w:rFonts w:ascii="Times New Roman" w:eastAsia="Times New Roman" w:hAnsi="Times New Roman" w:cs="Times New Roman"/>
                                                          <w:sz w:val="24"/>
                                                          <w:szCs w:val="24"/>
                                                        </w:rPr>
                                                        <w:br/>
                                                      </w:r>
                                                      <w:r w:rsidRPr="00120922">
                                                        <w:rPr>
                                                          <w:rFonts w:ascii="Arial" w:eastAsia="Times New Roman" w:hAnsi="Arial" w:cs="Arial"/>
                                                          <w:b/>
                                                          <w:bCs/>
                                                          <w:sz w:val="24"/>
                                                          <w:szCs w:val="24"/>
                                                        </w:rPr>
                                                        <w:t>PLEASE BE SURE TO LET </w:t>
                                                      </w:r>
                                                      <w:hyperlink r:id="rId24" w:tgtFrame="_blank" w:tooltip="PINKI" w:history="1">
                                                        <w:r w:rsidRPr="00120922">
                                                          <w:rPr>
                                                            <w:rFonts w:ascii="Arial" w:eastAsia="Times New Roman" w:hAnsi="Arial" w:cs="Arial"/>
                                                            <w:b/>
                                                            <w:bCs/>
                                                            <w:color w:val="0000FF"/>
                                                            <w:sz w:val="24"/>
                                                            <w:szCs w:val="24"/>
                                                          </w:rPr>
                                                          <w:t>PINKI</w:t>
                                                        </w:r>
                                                      </w:hyperlink>
                                                      <w:r w:rsidRPr="00120922">
                                                        <w:rPr>
                                                          <w:rFonts w:ascii="Arial" w:eastAsia="Times New Roman" w:hAnsi="Arial" w:cs="Arial"/>
                                                          <w:b/>
                                                          <w:bCs/>
                                                          <w:sz w:val="24"/>
                                                          <w:szCs w:val="24"/>
                                                        </w:rPr>
                                                        <w:t> KNOW IF YOU CHANGE YOUR SENIOR HOUSE so we can change it on our class database and group you with that house for our reunion planning purposes. </w:t>
                                                      </w:r>
                                                      <w:r w:rsidRPr="00120922">
                                                        <w:rPr>
                                                          <w:rFonts w:ascii="Times New Roman" w:eastAsia="Times New Roman" w:hAnsi="Times New Roman" w:cs="Times New Roman"/>
                                                          <w:sz w:val="24"/>
                                                          <w:szCs w:val="24"/>
                                                        </w:rPr>
                                                        <w:br/>
                                                        <w:t> </w:t>
                                                      </w:r>
                                                    </w:p>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pict>
                                                          <v:rect id="_x0000_i1029" style="width:0;height:1.5pt" o:hralign="center" o:hrstd="t" o:hr="t" fillcolor="#a0a0a0" stroked="f"/>
                                                        </w:pict>
                                                      </w: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shd w:val="clear" w:color="auto" w:fill="auto"/>
                                                      <w:tcMar>
                                                        <w:top w:w="0" w:type="dxa"/>
                                                        <w:left w:w="600" w:type="dxa"/>
                                                        <w:bottom w:w="300" w:type="dxa"/>
                                                        <w:right w:w="600" w:type="dxa"/>
                                                      </w:tcMar>
                                                      <w:vAlign w:val="center"/>
                                                      <w:hideMark/>
                                                    </w:tcPr>
                                                    <w:tbl>
                                                      <w:tblPr>
                                                        <w:tblW w:w="8550" w:type="dxa"/>
                                                        <w:tblCellMar>
                                                          <w:left w:w="0" w:type="dxa"/>
                                                          <w:right w:w="0" w:type="dxa"/>
                                                        </w:tblCellMar>
                                                        <w:tblLook w:val="04A0"/>
                                                      </w:tblPr>
                                                      <w:tblGrid>
                                                        <w:gridCol w:w="8160"/>
                                                      </w:tblGrid>
                                                      <w:tr w:rsidR="00120922" w:rsidRPr="00120922">
                                                        <w:tc>
                                                          <w:tcPr>
                                                            <w:tcW w:w="0" w:type="auto"/>
                                                            <w:vAlign w:val="center"/>
                                                            <w:hideMark/>
                                                          </w:tcPr>
                                                          <w:tbl>
                                                            <w:tblPr>
                                                              <w:bidiVisual/>
                                                              <w:tblW w:w="8550" w:type="dxa"/>
                                                              <w:tblCellMar>
                                                                <w:left w:w="0" w:type="dxa"/>
                                                                <w:right w:w="0" w:type="dxa"/>
                                                              </w:tblCellMar>
                                                              <w:tblLook w:val="04A0"/>
                                                            </w:tblPr>
                                                            <w:tblGrid>
                                                              <w:gridCol w:w="4275"/>
                                                              <w:gridCol w:w="4275"/>
                                                            </w:tblGrid>
                                                            <w:tr w:rsidR="00120922" w:rsidRPr="00120922">
                                                              <w:tc>
                                                                <w:tcPr>
                                                                  <w:tcW w:w="4200" w:type="dxa"/>
                                                                  <w:tcMar>
                                                                    <w:top w:w="0" w:type="dxa"/>
                                                                    <w:left w:w="75" w:type="dxa"/>
                                                                    <w:bottom w:w="0" w:type="dxa"/>
                                                                    <w:right w:w="0" w:type="dxa"/>
                                                                  </w:tcMar>
                                                                  <w:hideMark/>
                                                                </w:tcPr>
                                                                <w:tbl>
                                                                  <w:tblPr>
                                                                    <w:tblW w:w="5000" w:type="pct"/>
                                                                    <w:tblCellMar>
                                                                      <w:left w:w="0" w:type="dxa"/>
                                                                      <w:right w:w="0" w:type="dxa"/>
                                                                    </w:tblCellMar>
                                                                    <w:tblLook w:val="04A0"/>
                                                                  </w:tblPr>
                                                                  <w:tblGrid>
                                                                    <w:gridCol w:w="4200"/>
                                                                  </w:tblGrid>
                                                                  <w:tr w:rsidR="00120922" w:rsidRPr="00120922">
                                                                    <w:tc>
                                                                      <w:tcPr>
                                                                        <w:tcW w:w="0" w:type="auto"/>
                                                                        <w:tcMar>
                                                                          <w:top w:w="0" w:type="dxa"/>
                                                                          <w:left w:w="0" w:type="dxa"/>
                                                                          <w:bottom w:w="150" w:type="dxa"/>
                                                                          <w:right w:w="0" w:type="dxa"/>
                                                                        </w:tcMar>
                                                                        <w:vAlign w:val="center"/>
                                                                        <w:hideMark/>
                                                                      </w:tcPr>
                                                                      <w:tbl>
                                                                        <w:tblPr>
                                                                          <w:tblW w:w="5000" w:type="pct"/>
                                                                          <w:tblCellMar>
                                                                            <w:left w:w="0" w:type="dxa"/>
                                                                            <w:right w:w="0" w:type="dxa"/>
                                                                          </w:tblCellMar>
                                                                          <w:tblLook w:val="04A0"/>
                                                                        </w:tblPr>
                                                                        <w:tblGrid>
                                                                          <w:gridCol w:w="4200"/>
                                                                        </w:tblGrid>
                                                                        <w:tr w:rsidR="00120922" w:rsidRPr="00120922">
                                                                          <w:tc>
                                                                            <w:tcPr>
                                                                              <w:tcW w:w="0" w:type="auto"/>
                                                                              <w:vAlign w:val="center"/>
                                                                              <w:hideMark/>
                                                                            </w:tcPr>
                                                                            <w:p w:rsidR="00120922" w:rsidRPr="00120922" w:rsidRDefault="00120922" w:rsidP="00120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9825" cy="838200"/>
                                                                                    <wp:effectExtent l="19050" t="0" r="9525" b="0"/>
                                                                                    <wp:docPr id="6" name="Picture 6" descr="https://ecp.yusercontent.com/mail?url=https%3A%2F%2Fimage.connect.smith.edu%2Flib%2Ffe9512727664047473%2Fm%2F3%2F6b69cfec-e492-413c-988a-011758aa4d04.gif&amp;t=1586011189&amp;ymreqid=ff41198c-867e-3535-1c3e-50000701b800&amp;sig=4stSisiDGYRpTQR_SNYaS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p.yusercontent.com/mail?url=https%3A%2F%2Fimage.connect.smith.edu%2Flib%2Ffe9512727664047473%2Fm%2F3%2F6b69cfec-e492-413c-988a-011758aa4d04.gif&amp;t=1586011189&amp;ymreqid=ff41198c-867e-3535-1c3e-50000701b800&amp;sig=4stSisiDGYRpTQR_SNYaSw--~C"/>
                                                                                            <pic:cNvPicPr>
                                                                                              <a:picLocks noChangeAspect="1" noChangeArrowheads="1"/>
                                                                                            </pic:cNvPicPr>
                                                                                          </pic:nvPicPr>
                                                                                          <pic:blipFill>
                                                                                            <a:blip r:embed="rId25" cstate="print"/>
                                                                                            <a:srcRect/>
                                                                                            <a:stretch>
                                                                                              <a:fillRect/>
                                                                                            </a:stretch>
                                                                                          </pic:blipFill>
                                                                                          <pic:spPr bwMode="auto">
                                                                                            <a:xfrm>
                                                                                              <a:off x="0" y="0"/>
                                                                                              <a:ext cx="2409825" cy="838200"/>
                                                                                            </a:xfrm>
                                                                                            <a:prstGeom prst="rect">
                                                                                              <a:avLst/>
                                                                                            </a:prstGeom>
                                                                                            <a:noFill/>
                                                                                            <a:ln w="9525">
                                                                                              <a:noFill/>
                                                                                              <a:miter lim="800000"/>
                                                                                              <a:headEnd/>
                                                                                              <a:tailEnd/>
                                                                                            </a:ln>
                                                                                          </pic:spPr>
                                                                                        </pic:pic>
                                                                                      </a:graphicData>
                                                                                    </a:graphic>
                                                                                  </wp:inline>
                                                                                </w:drawing>
                                                                              </w: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c>
                                                                <w:tcPr>
                                                                  <w:tcW w:w="4200" w:type="dxa"/>
                                                                  <w:tcMar>
                                                                    <w:top w:w="0" w:type="dxa"/>
                                                                    <w:left w:w="0" w:type="dxa"/>
                                                                    <w:bottom w:w="0" w:type="dxa"/>
                                                                    <w:right w:w="75" w:type="dxa"/>
                                                                  </w:tcMar>
                                                                  <w:hideMark/>
                                                                </w:tcPr>
                                                                <w:tbl>
                                                                  <w:tblPr>
                                                                    <w:tblW w:w="5000" w:type="pct"/>
                                                                    <w:tblCellMar>
                                                                      <w:left w:w="0" w:type="dxa"/>
                                                                      <w:right w:w="0" w:type="dxa"/>
                                                                    </w:tblCellMar>
                                                                    <w:tblLook w:val="04A0"/>
                                                                  </w:tblPr>
                                                                  <w:tblGrid>
                                                                    <w:gridCol w:w="4200"/>
                                                                  </w:tblGrid>
                                                                  <w:tr w:rsidR="00120922" w:rsidRPr="00120922">
                                                                    <w:tc>
                                                                      <w:tcPr>
                                                                        <w:tcW w:w="0" w:type="auto"/>
                                                                        <w:tcMar>
                                                                          <w:top w:w="0" w:type="dxa"/>
                                                                          <w:left w:w="0" w:type="dxa"/>
                                                                          <w:bottom w:w="150" w:type="dxa"/>
                                                                          <w:right w:w="0" w:type="dxa"/>
                                                                        </w:tcMar>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Arial" w:eastAsia="Times New Roman" w:hAnsi="Arial" w:cs="Arial"/>
                                                                            <w:b/>
                                                                            <w:bCs/>
                                                                            <w:sz w:val="24"/>
                                                                            <w:szCs w:val="24"/>
                                                                          </w:rPr>
                                                                          <w:t>NEILSON LIBRARY UPDATE</w:t>
                                                                        </w:r>
                                                                      </w:p>
                                                                      <w:p w:rsidR="00120922" w:rsidRPr="00120922" w:rsidRDefault="00120922" w:rsidP="00120922">
                                                                        <w:pPr>
                                                                          <w:spacing w:after="0" w:line="360" w:lineRule="atLeast"/>
                                                                          <w:rPr>
                                                                            <w:rFonts w:ascii="Times New Roman" w:eastAsia="Times New Roman" w:hAnsi="Times New Roman" w:cs="Times New Roman"/>
                                                                            <w:sz w:val="24"/>
                                                                            <w:szCs w:val="24"/>
                                                                          </w:rPr>
                                                                        </w:pPr>
                                                                        <w:r w:rsidRPr="00120922">
                                                                          <w:rPr>
                                                                            <w:rFonts w:ascii="Georgia" w:eastAsia="Times New Roman" w:hAnsi="Georgia" w:cs="Times New Roman"/>
                                                                            <w:sz w:val="24"/>
                                                                            <w:szCs w:val="24"/>
                                                                          </w:rPr>
                                                                          <w:t>Check out the amazing progress on the Neilson Library webcams - there are views from the </w:t>
                                                                        </w:r>
                                                                        <w:hyperlink r:id="rId26" w:tgtFrame="_blank" w:tooltip="north" w:history="1">
                                                                          <w:r w:rsidRPr="00120922">
                                                                            <w:rPr>
                                                                              <w:rFonts w:ascii="Georgia" w:eastAsia="Times New Roman" w:hAnsi="Georgia" w:cs="Times New Roman"/>
                                                                              <w:color w:val="0000FF"/>
                                                                              <w:sz w:val="24"/>
                                                                              <w:szCs w:val="24"/>
                                                                            </w:rPr>
                                                                            <w:t>north</w:t>
                                                                          </w:r>
                                                                        </w:hyperlink>
                                                                        <w:r w:rsidRPr="00120922">
                                                                          <w:rPr>
                                                                            <w:rFonts w:ascii="Georgia" w:eastAsia="Times New Roman" w:hAnsi="Georgia" w:cs="Times New Roman"/>
                                                                            <w:sz w:val="24"/>
                                                                            <w:szCs w:val="24"/>
                                                                          </w:rPr>
                                                                          <w:t>, </w:t>
                                                                        </w:r>
                                                                        <w:hyperlink r:id="rId27" w:tgtFrame="_blank" w:tooltip="south" w:history="1">
                                                                          <w:r w:rsidRPr="00120922">
                                                                            <w:rPr>
                                                                              <w:rFonts w:ascii="Georgia" w:eastAsia="Times New Roman" w:hAnsi="Georgia" w:cs="Times New Roman"/>
                                                                              <w:color w:val="0000FF"/>
                                                                              <w:sz w:val="24"/>
                                                                              <w:szCs w:val="24"/>
                                                                            </w:rPr>
                                                                            <w:t>south</w:t>
                                                                          </w:r>
                                                                        </w:hyperlink>
                                                                        <w:r w:rsidRPr="00120922">
                                                                          <w:rPr>
                                                                            <w:rFonts w:ascii="Georgia" w:eastAsia="Times New Roman" w:hAnsi="Georgia" w:cs="Times New Roman"/>
                                                                            <w:sz w:val="24"/>
                                                                            <w:szCs w:val="24"/>
                                                                          </w:rPr>
                                                                          <w:t>, and </w:t>
                                                                        </w:r>
                                                                        <w:hyperlink r:id="rId28" w:tgtFrame="_blank" w:tooltip="Burton Lawn" w:history="1">
                                                                          <w:r w:rsidRPr="00120922">
                                                                            <w:rPr>
                                                                              <w:rFonts w:ascii="Georgia" w:eastAsia="Times New Roman" w:hAnsi="Georgia" w:cs="Times New Roman"/>
                                                                              <w:color w:val="0000FF"/>
                                                                              <w:sz w:val="24"/>
                                                                              <w:szCs w:val="24"/>
                                                                            </w:rPr>
                                                                            <w:t>Burton Lawn</w:t>
                                                                          </w:r>
                                                                        </w:hyperlink>
                                                                        <w:r w:rsidRPr="00120922">
                                                                          <w:rPr>
                                                                            <w:rFonts w:ascii="Georgia" w:eastAsia="Times New Roman" w:hAnsi="Georgia" w:cs="Times New Roman"/>
                                                                            <w:sz w:val="24"/>
                                                                            <w:szCs w:val="24"/>
                                                                          </w:rPr>
                                                                          <w:t>.</w:t>
                                                                        </w: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tcMar>
                                                        <w:top w:w="0" w:type="dxa"/>
                                                        <w:left w:w="0" w:type="dxa"/>
                                                        <w:bottom w:w="300" w:type="dxa"/>
                                                        <w:right w:w="0" w:type="dxa"/>
                                                      </w:tcMar>
                                                      <w:vAlign w:val="center"/>
                                                      <w:hideMark/>
                                                    </w:tcPr>
                                                    <w:tbl>
                                                      <w:tblPr>
                                                        <w:tblW w:w="5000" w:type="pct"/>
                                                        <w:shd w:val="clear" w:color="auto" w:fill="004F71"/>
                                                        <w:tblCellMar>
                                                          <w:left w:w="0" w:type="dxa"/>
                                                          <w:right w:w="0" w:type="dxa"/>
                                                        </w:tblCellMar>
                                                        <w:tblLook w:val="04A0"/>
                                                      </w:tblPr>
                                                      <w:tblGrid>
                                                        <w:gridCol w:w="9360"/>
                                                      </w:tblGrid>
                                                      <w:tr w:rsidR="00120922" w:rsidRPr="00120922">
                                                        <w:tc>
                                                          <w:tcPr>
                                                            <w:tcW w:w="0" w:type="auto"/>
                                                            <w:shd w:val="clear" w:color="auto" w:fill="004F71"/>
                                                            <w:tcMar>
                                                              <w:top w:w="300" w:type="dxa"/>
                                                              <w:left w:w="600" w:type="dxa"/>
                                                              <w:bottom w:w="300" w:type="dxa"/>
                                                              <w:right w:w="600" w:type="dxa"/>
                                                            </w:tcMar>
                                                            <w:vAlign w:val="center"/>
                                                            <w:hideMark/>
                                                          </w:tcPr>
                                                          <w:p w:rsidR="00120922" w:rsidRPr="00120922" w:rsidRDefault="00120922" w:rsidP="00120922">
                                                            <w:pPr>
                                                              <w:spacing w:after="0" w:line="240" w:lineRule="auto"/>
                                                              <w:jc w:val="center"/>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br/>
                                                            </w:r>
                                                            <w:r w:rsidRPr="00120922">
                                                              <w:rPr>
                                                                <w:rFonts w:ascii="Arial" w:eastAsia="Times New Roman" w:hAnsi="Arial" w:cs="Arial"/>
                                                                <w:b/>
                                                                <w:bCs/>
                                                                <w:color w:val="FFFFFF"/>
                                                                <w:sz w:val="27"/>
                                                                <w:szCs w:val="27"/>
                                                              </w:rPr>
                                                              <w:t>Class of 1971 Officers</w:t>
                                                            </w:r>
                                                            <w:r w:rsidRPr="00120922">
                                                              <w:rPr>
                                                                <w:rFonts w:ascii="Arial" w:eastAsia="Times New Roman" w:hAnsi="Arial" w:cs="Arial"/>
                                                                <w:sz w:val="24"/>
                                                                <w:szCs w:val="24"/>
                                                              </w:rPr>
                                                              <w:t> </w:t>
                                                            </w:r>
                                                            <w:r w:rsidRPr="00120922">
                                                              <w:rPr>
                                                                <w:rFonts w:ascii="Arial" w:eastAsia="Times New Roman" w:hAnsi="Arial" w:cs="Arial"/>
                                                                <w:sz w:val="24"/>
                                                                <w:szCs w:val="24"/>
                                                              </w:rPr>
                                                              <w:br/>
                                                              <w:t> </w:t>
                                                            </w:r>
                                                          </w:p>
                                                          <w:tbl>
                                                            <w:tblPr>
                                                              <w:tblW w:w="8550" w:type="dxa"/>
                                                              <w:jc w:val="center"/>
                                                              <w:tblCellMar>
                                                                <w:left w:w="0" w:type="dxa"/>
                                                                <w:right w:w="0" w:type="dxa"/>
                                                              </w:tblCellMar>
                                                              <w:tblLook w:val="04A0"/>
                                                            </w:tblPr>
                                                            <w:tblGrid>
                                                              <w:gridCol w:w="4281"/>
                                                              <w:gridCol w:w="4269"/>
                                                            </w:tblGrid>
                                                            <w:tr w:rsidR="00120922" w:rsidRPr="00120922">
                                                              <w:trPr>
                                                                <w:jc w:val="center"/>
                                                              </w:trPr>
                                                              <w:tc>
                                                                <w:tcPr>
                                                                  <w:tcW w:w="0" w:type="auto"/>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29" w:tgtFrame="_blank" w:tooltip="Carol &quot;Pinki&quot; Fontein," w:history="1">
                                                                    <w:r w:rsidRPr="00120922">
                                                                      <w:rPr>
                                                                        <w:rFonts w:ascii="Georgia" w:eastAsia="Times New Roman" w:hAnsi="Georgia" w:cs="Times New Roman"/>
                                                                        <w:color w:val="DFDF1F"/>
                                                                        <w:sz w:val="24"/>
                                                                        <w:szCs w:val="24"/>
                                                                      </w:rPr>
                                                                      <w:t>Carol "Pinki" Fontein,</w:t>
                                                                    </w:r>
                                                                  </w:hyperlink>
                                                                  <w:r w:rsidRPr="00120922">
                                                                    <w:rPr>
                                                                      <w:rFonts w:ascii="Georgia" w:eastAsia="Times New Roman" w:hAnsi="Georgia" w:cs="Times New Roman"/>
                                                                      <w:color w:val="FFFFFF"/>
                                                                      <w:sz w:val="24"/>
                                                                      <w:szCs w:val="24"/>
                                                                    </w:rPr>
                                                                    <w:t> Co-President</w:t>
                                                                  </w:r>
                                                                </w:p>
                                                              </w:tc>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0" w:tgtFrame="_blank" w:tooltip="Cheryl WinterLewy, " w:history="1">
                                                                    <w:r w:rsidRPr="00120922">
                                                                      <w:rPr>
                                                                        <w:rFonts w:ascii="Georgia" w:eastAsia="Times New Roman" w:hAnsi="Georgia" w:cs="Times New Roman"/>
                                                                        <w:color w:val="DFDF1F"/>
                                                                        <w:sz w:val="24"/>
                                                                        <w:szCs w:val="24"/>
                                                                      </w:rPr>
                                                                      <w:t>Cheryl Winter Lewy, </w:t>
                                                                    </w:r>
                                                                  </w:hyperlink>
                                                                  <w:r w:rsidRPr="00120922">
                                                                    <w:rPr>
                                                                      <w:rFonts w:ascii="Georgia" w:eastAsia="Times New Roman" w:hAnsi="Georgia" w:cs="Times New Roman"/>
                                                                      <w:color w:val="FFFFFF"/>
                                                                      <w:sz w:val="24"/>
                                                                      <w:szCs w:val="24"/>
                                                                    </w:rPr>
                                                                    <w:t>Co-President</w:t>
                                                                  </w:r>
                                                                </w:p>
                                                              </w:tc>
                                                            </w:tr>
                                                            <w:tr w:rsidR="00120922" w:rsidRPr="00120922">
                                                              <w:trPr>
                                                                <w:jc w:val="center"/>
                                                              </w:trPr>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1" w:tgtFrame="_blank" w:tooltip="Sarah Peskin," w:history="1">
                                                                    <w:r w:rsidRPr="00120922">
                                                                      <w:rPr>
                                                                        <w:rFonts w:ascii="Georgia" w:eastAsia="Times New Roman" w:hAnsi="Georgia" w:cs="Times New Roman"/>
                                                                        <w:color w:val="DFDF1F"/>
                                                                        <w:sz w:val="24"/>
                                                                        <w:szCs w:val="24"/>
                                                                      </w:rPr>
                                                                      <w:t>Sarah Peskin,</w:t>
                                                                    </w:r>
                                                                  </w:hyperlink>
                                                                  <w:r w:rsidRPr="00120922">
                                                                    <w:rPr>
                                                                      <w:rFonts w:ascii="Georgia" w:eastAsia="Times New Roman" w:hAnsi="Georgia" w:cs="Times New Roman"/>
                                                                      <w:color w:val="FFFFFF"/>
                                                                      <w:sz w:val="24"/>
                                                                      <w:szCs w:val="24"/>
                                                                    </w:rPr>
                                                                    <w:t> Reunion Chair</w:t>
                                                                  </w:r>
                                                                </w:p>
                                                              </w:tc>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2" w:tgtFrame="_blank" w:tooltip="Jan Fullgraf Golann, " w:history="1">
                                                                    <w:r w:rsidRPr="00120922">
                                                                      <w:rPr>
                                                                        <w:rFonts w:ascii="Georgia" w:eastAsia="Times New Roman" w:hAnsi="Georgia" w:cs="Times New Roman"/>
                                                                        <w:color w:val="DFDF1F"/>
                                                                        <w:sz w:val="24"/>
                                                                        <w:szCs w:val="24"/>
                                                                      </w:rPr>
                                                                      <w:t>Jan Fullgraf Golann, </w:t>
                                                                    </w:r>
                                                                  </w:hyperlink>
                                                                  <w:r w:rsidRPr="00120922">
                                                                    <w:rPr>
                                                                      <w:rFonts w:ascii="Georgia" w:eastAsia="Times New Roman" w:hAnsi="Georgia" w:cs="Times New Roman"/>
                                                                      <w:color w:val="FFFFFF"/>
                                                                      <w:sz w:val="24"/>
                                                                      <w:szCs w:val="24"/>
                                                                    </w:rPr>
                                                                    <w:t>Secretary</w:t>
                                                                  </w:r>
                                                                </w:p>
                                                              </w:tc>
                                                            </w:tr>
                                                            <w:tr w:rsidR="00120922" w:rsidRPr="00120922">
                                                              <w:trPr>
                                                                <w:jc w:val="center"/>
                                                              </w:trPr>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3" w:tgtFrame="_blank" w:tooltip="Karen Rohn Osar," w:history="1">
                                                                    <w:r w:rsidRPr="00120922">
                                                                      <w:rPr>
                                                                        <w:rFonts w:ascii="Georgia" w:eastAsia="Times New Roman" w:hAnsi="Georgia" w:cs="Times New Roman"/>
                                                                        <w:color w:val="DFDF1F"/>
                                                                        <w:sz w:val="24"/>
                                                                        <w:szCs w:val="24"/>
                                                                      </w:rPr>
                                                                      <w:t>Karen Rohn Osar,</w:t>
                                                                    </w:r>
                                                                  </w:hyperlink>
                                                                  <w:r w:rsidRPr="00120922">
                                                                    <w:rPr>
                                                                      <w:rFonts w:ascii="Georgia" w:eastAsia="Times New Roman" w:hAnsi="Georgia" w:cs="Times New Roman"/>
                                                                      <w:color w:val="FFFFFF"/>
                                                                      <w:sz w:val="24"/>
                                                                      <w:szCs w:val="24"/>
                                                                    </w:rPr>
                                                                    <w:t> Secretary</w:t>
                                                                  </w:r>
                                                                </w:p>
                                                              </w:tc>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4" w:tgtFrame="_blank" w:tooltip="Betsy Gardner Johnson, " w:history="1">
                                                                    <w:r w:rsidRPr="00120922">
                                                                      <w:rPr>
                                                                        <w:rFonts w:ascii="Georgia" w:eastAsia="Times New Roman" w:hAnsi="Georgia" w:cs="Times New Roman"/>
                                                                        <w:color w:val="DFDF1F"/>
                                                                        <w:sz w:val="24"/>
                                                                        <w:szCs w:val="24"/>
                                                                      </w:rPr>
                                                                      <w:t>Betsy Gardner Johnson, </w:t>
                                                                    </w:r>
                                                                  </w:hyperlink>
                                                                  <w:r w:rsidRPr="00120922">
                                                                    <w:rPr>
                                                                      <w:rFonts w:ascii="Georgia" w:eastAsia="Times New Roman" w:hAnsi="Georgia" w:cs="Times New Roman"/>
                                                                      <w:color w:val="FFFFFF"/>
                                                                      <w:sz w:val="24"/>
                                                                      <w:szCs w:val="24"/>
                                                                    </w:rPr>
                                                                    <w:t>Treasurer</w:t>
                                                                  </w:r>
                                                                </w:p>
                                                              </w:tc>
                                                            </w:tr>
                                                            <w:tr w:rsidR="00120922" w:rsidRPr="00120922">
                                                              <w:trPr>
                                                                <w:jc w:val="center"/>
                                                              </w:trPr>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5" w:tgtFrame="_blank" w:tooltip="Angelica Didier Light," w:history="1">
                                                                    <w:r w:rsidRPr="00120922">
                                                                      <w:rPr>
                                                                        <w:rFonts w:ascii="Georgia" w:eastAsia="Times New Roman" w:hAnsi="Georgia" w:cs="Times New Roman"/>
                                                                        <w:color w:val="DFDF1F"/>
                                                                        <w:sz w:val="24"/>
                                                                        <w:szCs w:val="24"/>
                                                                      </w:rPr>
                                                                      <w:t>Angelica Didier Light,</w:t>
                                                                    </w:r>
                                                                  </w:hyperlink>
                                                                  <w:r w:rsidRPr="00120922">
                                                                    <w:rPr>
                                                                      <w:rFonts w:ascii="Georgia" w:eastAsia="Times New Roman" w:hAnsi="Georgia" w:cs="Times New Roman"/>
                                                                      <w:color w:val="FFFFFF"/>
                                                                      <w:sz w:val="24"/>
                                                                      <w:szCs w:val="24"/>
                                                                    </w:rPr>
                                                                    <w:t> Fund Team Chair</w:t>
                                                                  </w:r>
                                                                </w:p>
                                                              </w:tc>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6" w:tgtFrame="_blank" w:tooltip="Suzy Ross McDowell, " w:history="1">
                                                                    <w:r w:rsidRPr="00120922">
                                                                      <w:rPr>
                                                                        <w:rFonts w:ascii="Georgia" w:eastAsia="Times New Roman" w:hAnsi="Georgia" w:cs="Times New Roman"/>
                                                                        <w:color w:val="DFDF1F"/>
                                                                        <w:sz w:val="24"/>
                                                                        <w:szCs w:val="24"/>
                                                                      </w:rPr>
                                                                      <w:t>Suzy Ross McDowell, </w:t>
                                                                    </w:r>
                                                                  </w:hyperlink>
                                                                  <w:r w:rsidRPr="00120922">
                                                                    <w:rPr>
                                                                      <w:rFonts w:ascii="Georgia" w:eastAsia="Times New Roman" w:hAnsi="Georgia" w:cs="Times New Roman"/>
                                                                      <w:color w:val="FFFFFF"/>
                                                                      <w:sz w:val="24"/>
                                                                      <w:szCs w:val="24"/>
                                                                    </w:rPr>
                                                                    <w:t> Fund Team Chair</w:t>
                                                                  </w:r>
                                                                </w:p>
                                                              </w:tc>
                                                            </w:tr>
                                                            <w:tr w:rsidR="00120922" w:rsidRPr="00120922">
                                                              <w:trPr>
                                                                <w:jc w:val="center"/>
                                                              </w:trPr>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7" w:tgtFrame="_blank" w:tooltip="Jane Tower Gunnison," w:history="1">
                                                                    <w:r w:rsidRPr="00120922">
                                                                      <w:rPr>
                                                                        <w:rFonts w:ascii="Georgia" w:eastAsia="Times New Roman" w:hAnsi="Georgia" w:cs="Times New Roman"/>
                                                                        <w:color w:val="DFDF1F"/>
                                                                        <w:sz w:val="24"/>
                                                                        <w:szCs w:val="24"/>
                                                                      </w:rPr>
                                                                      <w:t>Jane Tower Gunnison,</w:t>
                                                                    </w:r>
                                                                  </w:hyperlink>
                                                                  <w:r w:rsidRPr="00120922">
                                                                    <w:rPr>
                                                                      <w:rFonts w:ascii="Georgia" w:eastAsia="Times New Roman" w:hAnsi="Georgia" w:cs="Times New Roman"/>
                                                                      <w:color w:val="FFFFFF"/>
                                                                      <w:sz w:val="24"/>
                                                                      <w:szCs w:val="24"/>
                                                                    </w:rPr>
                                                                    <w:t> Memorial Chair</w:t>
                                                                  </w:r>
                                                                </w:p>
                                                              </w:tc>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8" w:tgtFrame="_blank" w:tooltip="Deborah Lans, " w:history="1">
                                                                    <w:r w:rsidRPr="00120922">
                                                                      <w:rPr>
                                                                        <w:rFonts w:ascii="Georgia" w:eastAsia="Times New Roman" w:hAnsi="Georgia" w:cs="Times New Roman"/>
                                                                        <w:color w:val="DFDF1F"/>
                                                                        <w:sz w:val="24"/>
                                                                        <w:szCs w:val="24"/>
                                                                      </w:rPr>
                                                                      <w:t>Deborah Lans, </w:t>
                                                                    </w:r>
                                                                  </w:hyperlink>
                                                                  <w:r w:rsidRPr="00120922">
                                                                    <w:rPr>
                                                                      <w:rFonts w:ascii="Georgia" w:eastAsia="Times New Roman" w:hAnsi="Georgia" w:cs="Times New Roman"/>
                                                                      <w:color w:val="FFFFFF"/>
                                                                      <w:sz w:val="24"/>
                                                                      <w:szCs w:val="24"/>
                                                                    </w:rPr>
                                                                    <w:t>Planned Giving Chair</w:t>
                                                                  </w:r>
                                                                </w:p>
                                                              </w:tc>
                                                            </w:tr>
                                                            <w:tr w:rsidR="00120922" w:rsidRPr="00120922">
                                                              <w:trPr>
                                                                <w:jc w:val="center"/>
                                                              </w:trPr>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39" w:tgtFrame="_blank" w:tooltip="Connie Herrick Weiss," w:history="1">
                                                                    <w:r w:rsidRPr="00120922">
                                                                      <w:rPr>
                                                                        <w:rFonts w:ascii="Georgia" w:eastAsia="Times New Roman" w:hAnsi="Georgia" w:cs="Times New Roman"/>
                                                                        <w:color w:val="DFDF1F"/>
                                                                        <w:sz w:val="24"/>
                                                                        <w:szCs w:val="24"/>
                                                                      </w:rPr>
                                                                      <w:t>Connie Herrick Weiss,</w:t>
                                                                    </w:r>
                                                                  </w:hyperlink>
                                                                  <w:r w:rsidRPr="00120922">
                                                                    <w:rPr>
                                                                      <w:rFonts w:ascii="Georgia" w:eastAsia="Times New Roman" w:hAnsi="Georgia" w:cs="Times New Roman"/>
                                                                      <w:color w:val="FFFFFF"/>
                                                                      <w:sz w:val="24"/>
                                                                      <w:szCs w:val="24"/>
                                                                    </w:rPr>
                                                                    <w:t> Web Chair</w:t>
                                                                  </w:r>
                                                                </w:p>
                                                              </w:tc>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40" w:tgtFrame="_blank" w:tooltip="Annie Nickel Curtin, " w:history="1">
                                                                    <w:r w:rsidRPr="00120922">
                                                                      <w:rPr>
                                                                        <w:rFonts w:ascii="Georgia" w:eastAsia="Times New Roman" w:hAnsi="Georgia" w:cs="Times New Roman"/>
                                                                        <w:color w:val="DFDF1F"/>
                                                                        <w:sz w:val="24"/>
                                                                        <w:szCs w:val="24"/>
                                                                      </w:rPr>
                                                                      <w:t>Annie Nickel Curtin, </w:t>
                                                                    </w:r>
                                                                  </w:hyperlink>
                                                                  <w:r w:rsidRPr="00120922">
                                                                    <w:rPr>
                                                                      <w:rFonts w:ascii="Georgia" w:eastAsia="Times New Roman" w:hAnsi="Georgia" w:cs="Times New Roman"/>
                                                                      <w:color w:val="FFFFFF"/>
                                                                      <w:sz w:val="24"/>
                                                                      <w:szCs w:val="24"/>
                                                                    </w:rPr>
                                                                    <w:t>House Rep Chair</w:t>
                                                                  </w:r>
                                                                </w:p>
                                                              </w:tc>
                                                            </w:tr>
                                                            <w:tr w:rsidR="00120922" w:rsidRPr="00120922">
                                                              <w:trPr>
                                                                <w:jc w:val="center"/>
                                                              </w:trPr>
                                                              <w:tc>
                                                                <w:tcPr>
                                                                  <w:tcW w:w="0" w:type="auto"/>
                                                                  <w:vAlign w:val="center"/>
                                                                  <w:hideMark/>
                                                                </w:tcPr>
                                                                <w:p w:rsidR="00120922" w:rsidRPr="00120922" w:rsidRDefault="00120922" w:rsidP="00120922">
                                                                  <w:pPr>
                                                                    <w:spacing w:after="0" w:line="360" w:lineRule="atLeast"/>
                                                                    <w:rPr>
                                                                      <w:rFonts w:ascii="Times New Roman" w:eastAsia="Times New Roman" w:hAnsi="Times New Roman" w:cs="Times New Roman"/>
                                                                      <w:sz w:val="24"/>
                                                                      <w:szCs w:val="24"/>
                                                                    </w:rPr>
                                                                  </w:pPr>
                                                                  <w:hyperlink r:id="rId41" w:tgtFrame="_blank" w:tooltip="Susan Brundage," w:history="1">
                                                                    <w:r w:rsidRPr="00120922">
                                                                      <w:rPr>
                                                                        <w:rFonts w:ascii="Georgia" w:eastAsia="Times New Roman" w:hAnsi="Georgia" w:cs="Times New Roman"/>
                                                                        <w:color w:val="DFDF1F"/>
                                                                        <w:sz w:val="24"/>
                                                                        <w:szCs w:val="24"/>
                                                                      </w:rPr>
                                                                      <w:t>Susan Brundage,</w:t>
                                                                    </w:r>
                                                                  </w:hyperlink>
                                                                  <w:r w:rsidRPr="00120922">
                                                                    <w:rPr>
                                                                      <w:rFonts w:ascii="Georgia" w:eastAsia="Times New Roman" w:hAnsi="Georgia" w:cs="Times New Roman"/>
                                                                      <w:color w:val="FFFFFF"/>
                                                                      <w:sz w:val="24"/>
                                                                      <w:szCs w:val="24"/>
                                                                    </w:rPr>
                                                                    <w:t> House Rep Chair</w:t>
                                                                  </w:r>
                                                                </w:p>
                                                              </w:tc>
                                                              <w:tc>
                                                                <w:tcPr>
                                                                  <w:tcW w:w="0" w:type="auto"/>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jc w:val="right"/>
                                                              <w:rPr>
                                                                <w:rFonts w:ascii="Times New Roman" w:eastAsia="Times New Roman" w:hAnsi="Times New Roman" w:cs="Times New Roman"/>
                                                                <w:sz w:val="24"/>
                                                                <w:szCs w:val="24"/>
                                                              </w:rPr>
                                                            </w:pPr>
                                                            <w:r w:rsidRPr="00120922">
                                                              <w:rPr>
                                                                <w:rFonts w:ascii="Georgia" w:eastAsia="Times New Roman" w:hAnsi="Georgia" w:cs="Times New Roman"/>
                                                                <w:sz w:val="24"/>
                                                                <w:szCs w:val="24"/>
                                                              </w:rPr>
                                                              <w:t> </w:t>
                                                            </w: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shd w:val="clear" w:color="auto" w:fill="auto"/>
                                                      <w:tcMar>
                                                        <w:top w:w="150" w:type="dxa"/>
                                                        <w:left w:w="600" w:type="dxa"/>
                                                        <w:bottom w:w="150" w:type="dxa"/>
                                                        <w:right w:w="600" w:type="dxa"/>
                                                      </w:tcMar>
                                                      <w:vAlign w:val="center"/>
                                                      <w:hideMark/>
                                                    </w:tcPr>
                                                    <w:tbl>
                                                      <w:tblPr>
                                                        <w:tblW w:w="8550" w:type="dxa"/>
                                                        <w:tblCellMar>
                                                          <w:left w:w="0" w:type="dxa"/>
                                                          <w:right w:w="0" w:type="dxa"/>
                                                        </w:tblCellMar>
                                                        <w:tblLook w:val="04A0"/>
                                                      </w:tblPr>
                                                      <w:tblGrid>
                                                        <w:gridCol w:w="8160"/>
                                                      </w:tblGrid>
                                                      <w:tr w:rsidR="00120922" w:rsidRPr="00120922">
                                                        <w:tc>
                                                          <w:tcPr>
                                                            <w:tcW w:w="0" w:type="auto"/>
                                                            <w:vAlign w:val="center"/>
                                                            <w:hideMark/>
                                                          </w:tcPr>
                                                          <w:tbl>
                                                            <w:tblPr>
                                                              <w:tblW w:w="8550" w:type="dxa"/>
                                                              <w:tblCellMar>
                                                                <w:left w:w="0" w:type="dxa"/>
                                                                <w:right w:w="0" w:type="dxa"/>
                                                              </w:tblCellMar>
                                                              <w:tblLook w:val="04A0"/>
                                                            </w:tblPr>
                                                            <w:tblGrid>
                                                              <w:gridCol w:w="2076"/>
                                                              <w:gridCol w:w="2835"/>
                                                              <w:gridCol w:w="2199"/>
                                                              <w:gridCol w:w="1440"/>
                                                            </w:tblGrid>
                                                            <w:tr w:rsidR="00120922" w:rsidRPr="00120922">
                                                              <w:tc>
                                                                <w:tcPr>
                                                                  <w:tcW w:w="2010" w:type="dxa"/>
                                                                  <w:tcMar>
                                                                    <w:top w:w="0" w:type="dxa"/>
                                                                    <w:left w:w="0" w:type="dxa"/>
                                                                    <w:bottom w:w="0" w:type="dxa"/>
                                                                    <w:right w:w="45" w:type="dxa"/>
                                                                  </w:tcMar>
                                                                  <w:hideMark/>
                                                                </w:tcPr>
                                                                <w:tbl>
                                                                  <w:tblPr>
                                                                    <w:tblW w:w="5000" w:type="pct"/>
                                                                    <w:tblCellMar>
                                                                      <w:left w:w="0" w:type="dxa"/>
                                                                      <w:right w:w="0" w:type="dxa"/>
                                                                    </w:tblCellMar>
                                                                    <w:tblLook w:val="04A0"/>
                                                                  </w:tblPr>
                                                                  <w:tblGrid>
                                                                    <w:gridCol w:w="2031"/>
                                                                  </w:tblGrid>
                                                                  <w:tr w:rsidR="00120922" w:rsidRPr="00120922">
                                                                    <w:tc>
                                                                      <w:tcPr>
                                                                        <w:tcW w:w="0" w:type="auto"/>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hyperlink r:id="rId42" w:tgtFrame="_blank" w:tooltip="SMITH COLLEGE" w:history="1">
                                                                          <w:r w:rsidRPr="00120922">
                                                                            <w:rPr>
                                                                              <w:rFonts w:ascii="Arial" w:eastAsia="Times New Roman" w:hAnsi="Arial" w:cs="Arial"/>
                                                                              <w:color w:val="6E6259"/>
                                                                              <w:sz w:val="18"/>
                                                                            </w:rPr>
                                                                            <w:t>SMITH COLLEGE</w:t>
                                                                          </w:r>
                                                                        </w:hyperlink>
                                                                      </w:p>
                                                                    </w:tc>
                                                                  </w:tr>
                                                                </w:tbl>
                                                                <w:p w:rsidR="00120922" w:rsidRPr="00120922" w:rsidRDefault="00120922" w:rsidP="00120922">
                                                                  <w:pPr>
                                                                    <w:spacing w:after="0" w:line="240" w:lineRule="auto"/>
                                                                    <w:rPr>
                                                                      <w:rFonts w:ascii="Times New Roman" w:eastAsia="Times New Roman" w:hAnsi="Times New Roman" w:cs="Times New Roman"/>
                                                                      <w:sz w:val="24"/>
                                                                      <w:szCs w:val="24"/>
                                                                    </w:rPr>
                                                                  </w:pPr>
                                                                </w:p>
                                                              </w:tc>
                                                              <w:tc>
                                                                <w:tcPr>
                                                                  <w:tcW w:w="2745" w:type="dxa"/>
                                                                  <w:tcMar>
                                                                    <w:top w:w="0" w:type="dxa"/>
                                                                    <w:left w:w="45" w:type="dxa"/>
                                                                    <w:bottom w:w="0" w:type="dxa"/>
                                                                    <w:right w:w="45" w:type="dxa"/>
                                                                  </w:tcMar>
                                                                  <w:hideMark/>
                                                                </w:tcPr>
                                                                <w:tbl>
                                                                  <w:tblPr>
                                                                    <w:tblW w:w="5000" w:type="pct"/>
                                                                    <w:tblCellMar>
                                                                      <w:left w:w="0" w:type="dxa"/>
                                                                      <w:right w:w="0" w:type="dxa"/>
                                                                    </w:tblCellMar>
                                                                    <w:tblLook w:val="04A0"/>
                                                                  </w:tblPr>
                                                                  <w:tblGrid>
                                                                    <w:gridCol w:w="2745"/>
                                                                  </w:tblGrid>
                                                                  <w:tr w:rsidR="00120922" w:rsidRPr="00120922">
                                                                    <w:tc>
                                                                      <w:tcPr>
                                                                        <w:tcW w:w="0" w:type="auto"/>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hyperlink r:id="rId43" w:tgtFrame="_blank" w:tooltip="ALUMNAE RELATIONS" w:history="1">
                                                                          <w:r w:rsidRPr="00120922">
                                                                            <w:rPr>
                                                                              <w:rFonts w:ascii="Arial" w:eastAsia="Times New Roman" w:hAnsi="Arial" w:cs="Arial"/>
                                                                              <w:color w:val="6E6259"/>
                                                                              <w:sz w:val="18"/>
                                                                            </w:rPr>
                                                                            <w:t>ALUMNAE RELATIONS</w:t>
                                                                          </w:r>
                                                                        </w:hyperlink>
                                                                      </w:p>
                                                                    </w:tc>
                                                                  </w:tr>
                                                                </w:tbl>
                                                                <w:p w:rsidR="00120922" w:rsidRPr="00120922" w:rsidRDefault="00120922" w:rsidP="00120922">
                                                                  <w:pPr>
                                                                    <w:spacing w:after="0" w:line="240" w:lineRule="auto"/>
                                                                    <w:rPr>
                                                                      <w:rFonts w:ascii="Times New Roman" w:eastAsia="Times New Roman" w:hAnsi="Times New Roman" w:cs="Times New Roman"/>
                                                                      <w:sz w:val="24"/>
                                                                      <w:szCs w:val="24"/>
                                                                    </w:rPr>
                                                                  </w:pPr>
                                                                </w:p>
                                                              </w:tc>
                                                              <w:tc>
                                                                <w:tcPr>
                                                                  <w:tcW w:w="2130" w:type="dxa"/>
                                                                  <w:tcMar>
                                                                    <w:top w:w="0" w:type="dxa"/>
                                                                    <w:left w:w="45" w:type="dxa"/>
                                                                    <w:bottom w:w="0" w:type="dxa"/>
                                                                    <w:right w:w="45" w:type="dxa"/>
                                                                  </w:tcMar>
                                                                  <w:hideMark/>
                                                                </w:tcPr>
                                                                <w:tbl>
                                                                  <w:tblPr>
                                                                    <w:tblW w:w="5000" w:type="pct"/>
                                                                    <w:tblCellMar>
                                                                      <w:left w:w="0" w:type="dxa"/>
                                                                      <w:right w:w="0" w:type="dxa"/>
                                                                    </w:tblCellMar>
                                                                    <w:tblLook w:val="04A0"/>
                                                                  </w:tblPr>
                                                                  <w:tblGrid>
                                                                    <w:gridCol w:w="2109"/>
                                                                  </w:tblGrid>
                                                                  <w:tr w:rsidR="00120922" w:rsidRPr="00120922">
                                                                    <w:tc>
                                                                      <w:tcPr>
                                                                        <w:tcW w:w="0" w:type="auto"/>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hyperlink r:id="rId44" w:tgtFrame="_blank" w:tooltip="REUNION 2020" w:history="1">
                                                                          <w:r w:rsidRPr="00120922">
                                                                            <w:rPr>
                                                                              <w:rFonts w:ascii="Arial" w:eastAsia="Times New Roman" w:hAnsi="Arial" w:cs="Arial"/>
                                                                              <w:color w:val="808080"/>
                                                                              <w:sz w:val="18"/>
                                                                            </w:rPr>
                                                                            <w:t>REUNION 2020</w:t>
                                                                          </w:r>
                                                                        </w:hyperlink>
                                                                      </w:p>
                                                                    </w:tc>
                                                                  </w:tr>
                                                                </w:tbl>
                                                                <w:p w:rsidR="00120922" w:rsidRPr="00120922" w:rsidRDefault="00120922" w:rsidP="00120922">
                                                                  <w:pPr>
                                                                    <w:spacing w:after="0" w:line="240" w:lineRule="auto"/>
                                                                    <w:rPr>
                                                                      <w:rFonts w:ascii="Times New Roman" w:eastAsia="Times New Roman" w:hAnsi="Times New Roman" w:cs="Times New Roman"/>
                                                                      <w:sz w:val="24"/>
                                                                      <w:szCs w:val="24"/>
                                                                    </w:rPr>
                                                                  </w:pPr>
                                                                </w:p>
                                                              </w:tc>
                                                              <w:tc>
                                                                <w:tcPr>
                                                                  <w:tcW w:w="1395" w:type="dxa"/>
                                                                  <w:tcMar>
                                                                    <w:top w:w="0" w:type="dxa"/>
                                                                    <w:left w:w="45" w:type="dxa"/>
                                                                    <w:bottom w:w="0" w:type="dxa"/>
                                                                    <w:right w:w="0" w:type="dxa"/>
                                                                  </w:tcMar>
                                                                  <w:hideMark/>
                                                                </w:tcPr>
                                                                <w:tbl>
                                                                  <w:tblPr>
                                                                    <w:tblW w:w="5000" w:type="pct"/>
                                                                    <w:tblCellMar>
                                                                      <w:left w:w="0" w:type="dxa"/>
                                                                      <w:right w:w="0" w:type="dxa"/>
                                                                    </w:tblCellMar>
                                                                    <w:tblLook w:val="04A0"/>
                                                                  </w:tblPr>
                                                                  <w:tblGrid>
                                                                    <w:gridCol w:w="1395"/>
                                                                  </w:tblGrid>
                                                                  <w:tr w:rsidR="00120922" w:rsidRPr="00120922">
                                                                    <w:tc>
                                                                      <w:tcPr>
                                                                        <w:tcW w:w="0" w:type="auto"/>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hyperlink r:id="rId45" w:tgtFrame="_blank" w:tooltip="GIVE TO SMITH" w:history="1">
                                                                          <w:r w:rsidRPr="00120922">
                                                                            <w:rPr>
                                                                              <w:rFonts w:ascii="Arial" w:eastAsia="Times New Roman" w:hAnsi="Arial" w:cs="Arial"/>
                                                                              <w:color w:val="6E6259"/>
                                                                              <w:sz w:val="18"/>
                                                                            </w:rPr>
                                                                            <w:t>GIVE TO SMITH</w:t>
                                                                          </w:r>
                                                                        </w:hyperlink>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vAlign w:val="center"/>
                                                      <w:hideMark/>
                                                    </w:tcPr>
                                                    <w:tbl>
                                                      <w:tblPr>
                                                        <w:tblW w:w="5000" w:type="pct"/>
                                                        <w:tblCellMar>
                                                          <w:left w:w="0" w:type="dxa"/>
                                                          <w:right w:w="0" w:type="dxa"/>
                                                        </w:tblCellMar>
                                                        <w:tblLook w:val="04A0"/>
                                                      </w:tblPr>
                                                      <w:tblGrid>
                                                        <w:gridCol w:w="9360"/>
                                                      </w:tblGrid>
                                                      <w:tr w:rsidR="00120922" w:rsidRPr="00120922">
                                                        <w:tc>
                                                          <w:tcPr>
                                                            <w:tcW w:w="0" w:type="auto"/>
                                                            <w:vAlign w:val="center"/>
                                                            <w:hideMark/>
                                                          </w:tcPr>
                                                          <w:tbl>
                                                            <w:tblPr>
                                                              <w:tblW w:w="0" w:type="auto"/>
                                                              <w:jc w:val="center"/>
                                                              <w:tblCellMar>
                                                                <w:left w:w="0" w:type="dxa"/>
                                                                <w:right w:w="0" w:type="dxa"/>
                                                              </w:tblCellMar>
                                                              <w:tblLook w:val="04A0"/>
                                                            </w:tblPr>
                                                            <w:tblGrid>
                                                              <w:gridCol w:w="660"/>
                                                            </w:tblGrid>
                                                            <w:tr w:rsidR="00120922" w:rsidRPr="00120922">
                                                              <w:trPr>
                                                                <w:jc w:val="center"/>
                                                              </w:trPr>
                                                              <w:tc>
                                                                <w:tcPr>
                                                                  <w:tcW w:w="0" w:type="auto"/>
                                                                  <w:vAlign w:val="center"/>
                                                                  <w:hideMark/>
                                                                </w:tcPr>
                                                                <w:tbl>
                                                                  <w:tblPr>
                                                                    <w:tblW w:w="0" w:type="auto"/>
                                                                    <w:jc w:val="center"/>
                                                                    <w:tblCellMar>
                                                                      <w:top w:w="15" w:type="dxa"/>
                                                                      <w:left w:w="15" w:type="dxa"/>
                                                                      <w:bottom w:w="15" w:type="dxa"/>
                                                                      <w:right w:w="15" w:type="dxa"/>
                                                                    </w:tblCellMar>
                                                                    <w:tblLook w:val="04A0"/>
                                                                  </w:tblPr>
                                                                  <w:tblGrid>
                                                                    <w:gridCol w:w="660"/>
                                                                  </w:tblGrid>
                                                                  <w:tr w:rsidR="00120922" w:rsidRPr="00120922">
                                                                    <w:trPr>
                                                                      <w:jc w:val="center"/>
                                                                    </w:trPr>
                                                                    <w:tc>
                                                                      <w:tcPr>
                                                                        <w:tcW w:w="0" w:type="auto"/>
                                                                        <w:tcMar>
                                                                          <w:top w:w="75" w:type="dxa"/>
                                                                          <w:left w:w="150" w:type="dxa"/>
                                                                          <w:bottom w:w="75" w:type="dxa"/>
                                                                          <w:right w:w="150" w:type="dxa"/>
                                                                        </w:tcMar>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96AD4"/>
                                                                            <w:sz w:val="24"/>
                                                                            <w:szCs w:val="24"/>
                                                                          </w:rPr>
                                                                          <w:lastRenderedPageBreak/>
                                                                          <w:drawing>
                                                                            <wp:inline distT="0" distB="0" distL="0" distR="0">
                                                                              <wp:extent cx="228600" cy="228600"/>
                                                                              <wp:effectExtent l="0" t="0" r="0" b="0"/>
                                                                              <wp:docPr id="7" name="Picture 7" descr="Facebook">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46" tgtFrame="&quot;_blank&quot;"/>
                                                                                      </pic:cNvPr>
                                                                                      <pic:cNvPicPr>
                                                                                        <a:picLocks noChangeAspect="1" noChangeArrowheads="1"/>
                                                                                      </pic:cNvPicPr>
                                                                                    </pic:nvPicPr>
                                                                                    <pic:blipFill>
                                                                                      <a:blip r:embed="rId4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120922" w:rsidRPr="00120922" w:rsidRDefault="00120922" w:rsidP="00120922">
                                                                  <w:pPr>
                                                                    <w:spacing w:after="0" w:line="240" w:lineRule="auto"/>
                                                                    <w:jc w:val="center"/>
                                                                    <w:rPr>
                                                                      <w:rFonts w:ascii="Times New Roman" w:eastAsia="Times New Roman" w:hAnsi="Times New Roman" w:cs="Times New Roman"/>
                                                                      <w:vanish/>
                                                                      <w:sz w:val="24"/>
                                                                      <w:szCs w:val="24"/>
                                                                    </w:rPr>
                                                                  </w:pPr>
                                                                </w:p>
                                                                <w:tbl>
                                                                  <w:tblPr>
                                                                    <w:tblW w:w="0" w:type="auto"/>
                                                                    <w:jc w:val="center"/>
                                                                    <w:tblCellMar>
                                                                      <w:top w:w="15" w:type="dxa"/>
                                                                      <w:left w:w="15" w:type="dxa"/>
                                                                      <w:bottom w:w="15" w:type="dxa"/>
                                                                      <w:right w:w="15" w:type="dxa"/>
                                                                    </w:tblCellMar>
                                                                    <w:tblLook w:val="04A0"/>
                                                                  </w:tblPr>
                                                                  <w:tblGrid>
                                                                    <w:gridCol w:w="660"/>
                                                                  </w:tblGrid>
                                                                  <w:tr w:rsidR="00120922" w:rsidRPr="00120922">
                                                                    <w:trPr>
                                                                      <w:jc w:val="center"/>
                                                                    </w:trPr>
                                                                    <w:tc>
                                                                      <w:tcPr>
                                                                        <w:tcW w:w="0" w:type="auto"/>
                                                                        <w:tcMar>
                                                                          <w:top w:w="75" w:type="dxa"/>
                                                                          <w:left w:w="150" w:type="dxa"/>
                                                                          <w:bottom w:w="75" w:type="dxa"/>
                                                                          <w:right w:w="150" w:type="dxa"/>
                                                                        </w:tcMar>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96AD4"/>
                                                                            <w:sz w:val="24"/>
                                                                            <w:szCs w:val="24"/>
                                                                          </w:rPr>
                                                                          <w:drawing>
                                                                            <wp:inline distT="0" distB="0" distL="0" distR="0">
                                                                              <wp:extent cx="228600" cy="228600"/>
                                                                              <wp:effectExtent l="0" t="0" r="0" b="0"/>
                                                                              <wp:docPr id="8" name="Picture 8" descr="Twitter">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48" tgtFrame="&quot;_blank&quot;"/>
                                                                                      </pic:cNvPr>
                                                                                      <pic:cNvPicPr>
                                                                                        <a:picLocks noChangeAspect="1" noChangeArrowheads="1"/>
                                                                                      </pic:cNvPicPr>
                                                                                    </pic:nvPicPr>
                                                                                    <pic:blipFill>
                                                                                      <a:blip r:embed="rId4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120922" w:rsidRPr="00120922" w:rsidRDefault="00120922" w:rsidP="00120922">
                                                                  <w:pPr>
                                                                    <w:spacing w:after="0" w:line="240" w:lineRule="auto"/>
                                                                    <w:jc w:val="center"/>
                                                                    <w:rPr>
                                                                      <w:rFonts w:ascii="Times New Roman" w:eastAsia="Times New Roman" w:hAnsi="Times New Roman" w:cs="Times New Roman"/>
                                                                      <w:sz w:val="24"/>
                                                                      <w:szCs w:val="24"/>
                                                                    </w:rPr>
                                                                  </w:pPr>
                                                                  <w:r w:rsidRPr="00120922">
                                                                    <w:rPr>
                                                                      <w:rFonts w:ascii="Times New Roman" w:eastAsia="Times New Roman" w:hAnsi="Times New Roman" w:cs="Times New Roman"/>
                                                                      <w:sz w:val="24"/>
                                                                      <w:szCs w:val="24"/>
                                                                    </w:rPr>
                                                                    <w:t> </w:t>
                                                                  </w:r>
                                                                </w:p>
                                                                <w:tbl>
                                                                  <w:tblPr>
                                                                    <w:tblW w:w="0" w:type="auto"/>
                                                                    <w:jc w:val="center"/>
                                                                    <w:tblCellMar>
                                                                      <w:top w:w="15" w:type="dxa"/>
                                                                      <w:left w:w="15" w:type="dxa"/>
                                                                      <w:bottom w:w="15" w:type="dxa"/>
                                                                      <w:right w:w="15" w:type="dxa"/>
                                                                    </w:tblCellMar>
                                                                    <w:tblLook w:val="04A0"/>
                                                                  </w:tblPr>
                                                                  <w:tblGrid>
                                                                    <w:gridCol w:w="660"/>
                                                                  </w:tblGrid>
                                                                  <w:tr w:rsidR="00120922" w:rsidRPr="00120922">
                                                                    <w:trPr>
                                                                      <w:jc w:val="center"/>
                                                                    </w:trPr>
                                                                    <w:tc>
                                                                      <w:tcPr>
                                                                        <w:tcW w:w="0" w:type="auto"/>
                                                                        <w:tcMar>
                                                                          <w:top w:w="75" w:type="dxa"/>
                                                                          <w:left w:w="150" w:type="dxa"/>
                                                                          <w:bottom w:w="75" w:type="dxa"/>
                                                                          <w:right w:w="150" w:type="dxa"/>
                                                                        </w:tcMar>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96AD4"/>
                                                                            <w:sz w:val="24"/>
                                                                            <w:szCs w:val="24"/>
                                                                          </w:rPr>
                                                                          <w:drawing>
                                                                            <wp:inline distT="0" distB="0" distL="0" distR="0">
                                                                              <wp:extent cx="228600" cy="228600"/>
                                                                              <wp:effectExtent l="0" t="0" r="0" b="0"/>
                                                                              <wp:docPr id="9" name="Picture 9" descr="LinkedIn">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a:hlinkClick r:id="rId50" tgtFrame="&quot;_blank&quot;"/>
                                                                                      </pic:cNvPr>
                                                                                      <pic:cNvPicPr>
                                                                                        <a:picLocks noChangeAspect="1" noChangeArrowheads="1"/>
                                                                                      </pic:cNvPicPr>
                                                                                    </pic:nvPicPr>
                                                                                    <pic:blipFill>
                                                                                      <a:blip r:embed="rId5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120922" w:rsidRPr="00120922" w:rsidRDefault="00120922" w:rsidP="00120922">
                                                                  <w:pPr>
                                                                    <w:spacing w:after="0" w:line="240" w:lineRule="auto"/>
                                                                    <w:jc w:val="center"/>
                                                                    <w:rPr>
                                                                      <w:rFonts w:ascii="Times New Roman" w:eastAsia="Times New Roman" w:hAnsi="Times New Roman" w:cs="Times New Roman"/>
                                                                      <w:vanish/>
                                                                      <w:sz w:val="24"/>
                                                                      <w:szCs w:val="24"/>
                                                                    </w:rPr>
                                                                  </w:pPr>
                                                                </w:p>
                                                                <w:tbl>
                                                                  <w:tblPr>
                                                                    <w:tblW w:w="0" w:type="auto"/>
                                                                    <w:jc w:val="center"/>
                                                                    <w:tblCellMar>
                                                                      <w:top w:w="15" w:type="dxa"/>
                                                                      <w:left w:w="15" w:type="dxa"/>
                                                                      <w:bottom w:w="15" w:type="dxa"/>
                                                                      <w:right w:w="15" w:type="dxa"/>
                                                                    </w:tblCellMar>
                                                                    <w:tblLook w:val="04A0"/>
                                                                  </w:tblPr>
                                                                  <w:tblGrid>
                                                                    <w:gridCol w:w="660"/>
                                                                  </w:tblGrid>
                                                                  <w:tr w:rsidR="00120922" w:rsidRPr="00120922">
                                                                    <w:trPr>
                                                                      <w:jc w:val="center"/>
                                                                    </w:trPr>
                                                                    <w:tc>
                                                                      <w:tcPr>
                                                                        <w:tcW w:w="0" w:type="auto"/>
                                                                        <w:tcMar>
                                                                          <w:top w:w="75" w:type="dxa"/>
                                                                          <w:left w:w="150" w:type="dxa"/>
                                                                          <w:bottom w:w="75" w:type="dxa"/>
                                                                          <w:right w:w="150" w:type="dxa"/>
                                                                        </w:tcMar>
                                                                        <w:vAlign w:val="center"/>
                                                                        <w:hideMark/>
                                                                      </w:tcPr>
                                                                      <w:p w:rsidR="00120922" w:rsidRPr="00120922" w:rsidRDefault="00120922" w:rsidP="00120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96AD4"/>
                                                                            <w:sz w:val="24"/>
                                                                            <w:szCs w:val="24"/>
                                                                          </w:rPr>
                                                                          <w:drawing>
                                                                            <wp:inline distT="0" distB="0" distL="0" distR="0">
                                                                              <wp:extent cx="228600" cy="228600"/>
                                                                              <wp:effectExtent l="0" t="0" r="0" b="0"/>
                                                                              <wp:docPr id="10" name="Picture 10" descr="Instagram">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a:hlinkClick r:id="rId52" tgtFrame="&quot;_blank&quot;"/>
                                                                                      </pic:cNvPr>
                                                                                      <pic:cNvPicPr>
                                                                                        <a:picLocks noChangeAspect="1" noChangeArrowheads="1"/>
                                                                                      </pic:cNvPicPr>
                                                                                    </pic:nvPicPr>
                                                                                    <pic:blipFill>
                                                                                      <a:blip r:embed="rId5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120922" w:rsidRPr="00120922" w:rsidRDefault="00120922" w:rsidP="00120922">
                                                                  <w:pPr>
                                                                    <w:spacing w:after="0" w:line="240" w:lineRule="auto"/>
                                                                    <w:jc w:val="center"/>
                                                                    <w:rPr>
                                                                      <w:rFonts w:ascii="Times New Roman" w:eastAsia="Times New Roman" w:hAnsi="Times New Roman" w:cs="Times New Roman"/>
                                                                      <w:sz w:val="24"/>
                                                                      <w:szCs w:val="24"/>
                                                                    </w:rPr>
                                                                  </w:pPr>
                                                                </w:p>
                                                              </w:tc>
                                                            </w:tr>
                                                          </w:tbl>
                                                          <w:p w:rsidR="00120922" w:rsidRPr="00120922" w:rsidRDefault="00120922" w:rsidP="00120922">
                                                            <w:pPr>
                                                              <w:spacing w:after="0" w:line="240" w:lineRule="auto"/>
                                                              <w:jc w:val="center"/>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120922" w:rsidRPr="00120922">
                                                  <w:tc>
                                                    <w:tcPr>
                                                      <w:tcW w:w="0" w:type="auto"/>
                                                      <w:vAlign w:val="center"/>
                                                      <w:hideMark/>
                                                    </w:tcPr>
                                                    <w:tbl>
                                                      <w:tblPr>
                                                        <w:tblW w:w="5000" w:type="pct"/>
                                                        <w:tblCellMar>
                                                          <w:left w:w="0" w:type="dxa"/>
                                                          <w:right w:w="0" w:type="dxa"/>
                                                        </w:tblCellMar>
                                                        <w:tblLook w:val="04A0"/>
                                                      </w:tblPr>
                                                      <w:tblGrid>
                                                        <w:gridCol w:w="9360"/>
                                                      </w:tblGrid>
                                                      <w:tr w:rsidR="00120922" w:rsidRPr="00120922">
                                                        <w:tc>
                                                          <w:tcPr>
                                                            <w:tcW w:w="0" w:type="auto"/>
                                                            <w:vAlign w:val="center"/>
                                                            <w:hideMark/>
                                                          </w:tcPr>
                                                          <w:p w:rsidR="00120922" w:rsidRPr="00120922" w:rsidRDefault="00120922" w:rsidP="00120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361950"/>
                                                                  <wp:effectExtent l="19050" t="0" r="0" b="0"/>
                                                                  <wp:docPr id="11" name="Picture 11" descr="https://ecp.yusercontent.com/mail?url=http%3A%2F%2Fimage.connect.smith.edu%2Flib%2Ffe9512727664047473%2Fm%2F3%2F3f9495ad-f518-483c-91ec-6794494d05b2.gif&amp;t=1586011189&amp;ymreqid=ff41198c-867e-3535-1c3e-50000701b800&amp;sig=KMrL41a0DQzbXHrda6px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p.yusercontent.com/mail?url=http%3A%2F%2Fimage.connect.smith.edu%2Flib%2Ffe9512727664047473%2Fm%2F3%2F3f9495ad-f518-483c-91ec-6794494d05b2.gif&amp;t=1586011189&amp;ymreqid=ff41198c-867e-3535-1c3e-50000701b800&amp;sig=KMrL41a0DQzbXHrda6pxNA--~C"/>
                                                                          <pic:cNvPicPr>
                                                                            <a:picLocks noChangeAspect="1" noChangeArrowheads="1"/>
                                                                          </pic:cNvPicPr>
                                                                        </pic:nvPicPr>
                                                                        <pic:blipFill>
                                                                          <a:blip r:embed="rId54" cstate="print"/>
                                                                          <a:srcRect/>
                                                                          <a:stretch>
                                                                            <a:fillRect/>
                                                                          </a:stretch>
                                                                        </pic:blipFill>
                                                                        <pic:spPr bwMode="auto">
                                                                          <a:xfrm>
                                                                            <a:off x="0" y="0"/>
                                                                            <a:ext cx="6191250" cy="361950"/>
                                                                          </a:xfrm>
                                                                          <a:prstGeom prst="rect">
                                                                            <a:avLst/>
                                                                          </a:prstGeom>
                                                                          <a:noFill/>
                                                                          <a:ln w="9525">
                                                                            <a:noFill/>
                                                                            <a:miter lim="800000"/>
                                                                            <a:headEnd/>
                                                                            <a:tailEnd/>
                                                                          </a:ln>
                                                                        </pic:spPr>
                                                                      </pic:pic>
                                                                    </a:graphicData>
                                                                  </a:graphic>
                                                                </wp:inline>
                                                              </w:drawing>
                                                            </w: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jc w:val="center"/>
                                      <w:rPr>
                                        <w:rFonts w:ascii="Times New Roman" w:eastAsia="Times New Roman" w:hAnsi="Times New Roman" w:cs="Times New Roman"/>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tLeast"/>
                          <w:jc w:val="center"/>
                          <w:rPr>
                            <w:rFonts w:ascii="Georgia" w:eastAsia="Times New Roman" w:hAnsi="Georgia" w:cs="Times New Roman"/>
                            <w:color w:val="000000"/>
                            <w:sz w:val="24"/>
                            <w:szCs w:val="24"/>
                          </w:rPr>
                        </w:pP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120922" w:rsidRPr="00120922" w:rsidRDefault="00120922" w:rsidP="00120922">
            <w:pPr>
              <w:spacing w:after="0" w:line="240" w:lineRule="auto"/>
              <w:jc w:val="center"/>
              <w:rPr>
                <w:rFonts w:ascii="Times New Roman" w:eastAsia="Times New Roman" w:hAnsi="Times New Roman" w:cs="Times New Roman"/>
                <w:sz w:val="24"/>
                <w:szCs w:val="24"/>
              </w:rPr>
            </w:pPr>
          </w:p>
        </w:tc>
      </w:tr>
      <w:tr w:rsidR="00120922" w:rsidRPr="00120922" w:rsidTr="00120922">
        <w:trPr>
          <w:jc w:val="center"/>
        </w:trPr>
        <w:tc>
          <w:tcPr>
            <w:tcW w:w="0" w:type="auto"/>
            <w:hideMark/>
          </w:tcPr>
          <w:tbl>
            <w:tblPr>
              <w:tblW w:w="5000" w:type="pct"/>
              <w:tblCellMar>
                <w:left w:w="0" w:type="dxa"/>
                <w:right w:w="0" w:type="dxa"/>
              </w:tblCellMar>
              <w:tblLook w:val="04A0"/>
            </w:tblPr>
            <w:tblGrid>
              <w:gridCol w:w="9360"/>
            </w:tblGrid>
            <w:tr w:rsidR="00120922" w:rsidRPr="00120922">
              <w:tc>
                <w:tcPr>
                  <w:tcW w:w="5000" w:type="pct"/>
                  <w:shd w:val="clear" w:color="auto" w:fill="FFFFFF"/>
                  <w:hideMark/>
                </w:tcPr>
                <w:p w:rsidR="00120922" w:rsidRPr="00120922" w:rsidRDefault="00120922" w:rsidP="00120922">
                  <w:pPr>
                    <w:spacing w:after="0" w:line="240" w:lineRule="auto"/>
                    <w:jc w:val="center"/>
                    <w:rPr>
                      <w:rFonts w:ascii="Times New Roman" w:eastAsia="Times New Roman" w:hAnsi="Times New Roman" w:cs="Times New Roman"/>
                      <w:sz w:val="24"/>
                      <w:szCs w:val="24"/>
                    </w:rPr>
                  </w:pPr>
                </w:p>
              </w:tc>
            </w:tr>
            <w:tr w:rsidR="00120922" w:rsidRPr="00120922">
              <w:tc>
                <w:tcPr>
                  <w:tcW w:w="0" w:type="auto"/>
                  <w:tcMar>
                    <w:top w:w="0" w:type="dxa"/>
                    <w:left w:w="0" w:type="dxa"/>
                    <w:bottom w:w="375" w:type="dxa"/>
                    <w:right w:w="0" w:type="dxa"/>
                  </w:tcMar>
                  <w:vAlign w:val="center"/>
                  <w:hideMark/>
                </w:tcPr>
                <w:p w:rsidR="00120922" w:rsidRPr="00120922" w:rsidRDefault="00120922" w:rsidP="00120922">
                  <w:pPr>
                    <w:spacing w:after="0" w:line="240" w:lineRule="auto"/>
                    <w:jc w:val="center"/>
                    <w:rPr>
                      <w:rFonts w:ascii="Verdana" w:eastAsia="Times New Roman" w:hAnsi="Verdana" w:cs="Times New Roman"/>
                      <w:color w:val="959595"/>
                      <w:sz w:val="17"/>
                      <w:szCs w:val="17"/>
                    </w:rPr>
                  </w:pPr>
                  <w:r w:rsidRPr="00120922">
                    <w:rPr>
                      <w:rFonts w:ascii="Verdana" w:eastAsia="Times New Roman" w:hAnsi="Verdana" w:cs="Times New Roman"/>
                      <w:color w:val="959595"/>
                      <w:sz w:val="17"/>
                      <w:szCs w:val="17"/>
                    </w:rPr>
                    <w:t>This email was sent by: Smith College</w:t>
                  </w:r>
                  <w:r w:rsidRPr="00120922">
                    <w:rPr>
                      <w:rFonts w:ascii="Verdana" w:eastAsia="Times New Roman" w:hAnsi="Verdana" w:cs="Times New Roman"/>
                      <w:color w:val="959595"/>
                      <w:sz w:val="17"/>
                      <w:szCs w:val="17"/>
                    </w:rPr>
                    <w:br/>
                    <w:t>33 Elm Street, Northampton, MA, 01063 US</w:t>
                  </w:r>
                  <w:r w:rsidRPr="00120922">
                    <w:rPr>
                      <w:rFonts w:ascii="Verdana" w:eastAsia="Times New Roman" w:hAnsi="Verdana" w:cs="Times New Roman"/>
                      <w:color w:val="959595"/>
                      <w:sz w:val="17"/>
                      <w:szCs w:val="17"/>
                    </w:rPr>
                    <w:br/>
                    <w:t> </w:t>
                  </w:r>
                </w:p>
                <w:p w:rsidR="00120922" w:rsidRPr="00120922" w:rsidRDefault="00120922" w:rsidP="00120922">
                  <w:pPr>
                    <w:spacing w:after="0" w:line="240" w:lineRule="auto"/>
                    <w:jc w:val="center"/>
                    <w:rPr>
                      <w:rFonts w:ascii="Verdana" w:eastAsia="Times New Roman" w:hAnsi="Verdana" w:cs="Times New Roman"/>
                      <w:color w:val="959595"/>
                      <w:sz w:val="17"/>
                      <w:szCs w:val="17"/>
                    </w:rPr>
                  </w:pPr>
                  <w:hyperlink r:id="rId55" w:tgtFrame="_blank" w:tooltip="" w:history="1">
                    <w:r w:rsidRPr="00120922">
                      <w:rPr>
                        <w:rFonts w:ascii="Verdana" w:eastAsia="Times New Roman" w:hAnsi="Verdana" w:cs="Times New Roman"/>
                        <w:b/>
                        <w:bCs/>
                        <w:color w:val="959595"/>
                        <w:sz w:val="18"/>
                      </w:rPr>
                      <w:t>Privacy Policy</w:t>
                    </w:r>
                  </w:hyperlink>
                  <w:r w:rsidRPr="00120922">
                    <w:rPr>
                      <w:rFonts w:ascii="Verdana" w:eastAsia="Times New Roman" w:hAnsi="Verdana" w:cs="Times New Roman"/>
                      <w:color w:val="959595"/>
                      <w:sz w:val="17"/>
                      <w:szCs w:val="17"/>
                    </w:rPr>
                    <w:t>        </w:t>
                  </w:r>
                  <w:hyperlink r:id="rId56" w:tgtFrame="_blank" w:tooltip="" w:history="1">
                    <w:r w:rsidRPr="00120922">
                      <w:rPr>
                        <w:rFonts w:ascii="Verdana" w:eastAsia="Times New Roman" w:hAnsi="Verdana" w:cs="Times New Roman"/>
                        <w:b/>
                        <w:bCs/>
                        <w:color w:val="959595"/>
                        <w:sz w:val="18"/>
                      </w:rPr>
                      <w:t>Update Profile</w:t>
                    </w:r>
                  </w:hyperlink>
                  <w:r w:rsidRPr="00120922">
                    <w:rPr>
                      <w:rFonts w:ascii="Verdana" w:eastAsia="Times New Roman" w:hAnsi="Verdana" w:cs="Times New Roman"/>
                      <w:color w:val="959595"/>
                      <w:sz w:val="17"/>
                      <w:szCs w:val="17"/>
                    </w:rPr>
                    <w:t>      </w:t>
                  </w:r>
                </w:p>
              </w:tc>
            </w:tr>
          </w:tbl>
          <w:p w:rsidR="00120922" w:rsidRPr="00120922" w:rsidRDefault="00120922" w:rsidP="00120922">
            <w:pPr>
              <w:spacing w:after="0" w:line="240" w:lineRule="auto"/>
              <w:rPr>
                <w:rFonts w:ascii="Times New Roman" w:eastAsia="Times New Roman" w:hAnsi="Times New Roman" w:cs="Times New Roman"/>
                <w:sz w:val="24"/>
                <w:szCs w:val="24"/>
              </w:rPr>
            </w:pPr>
          </w:p>
        </w:tc>
      </w:tr>
    </w:tbl>
    <w:p w:rsidR="00C80907" w:rsidRDefault="00120922"/>
    <w:sectPr w:rsidR="00C80907" w:rsidSect="00F93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2C8"/>
    <w:multiLevelType w:val="multilevel"/>
    <w:tmpl w:val="FD9C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0922"/>
    <w:rsid w:val="00120922"/>
    <w:rsid w:val="00202555"/>
    <w:rsid w:val="009A33A7"/>
    <w:rsid w:val="00F93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922"/>
    <w:rPr>
      <w:color w:val="0000FF"/>
      <w:u w:val="single"/>
    </w:rPr>
  </w:style>
  <w:style w:type="paragraph" w:styleId="BalloonText">
    <w:name w:val="Balloon Text"/>
    <w:basedOn w:val="Normal"/>
    <w:link w:val="BalloonTextChar"/>
    <w:uiPriority w:val="99"/>
    <w:semiHidden/>
    <w:unhideWhenUsed/>
    <w:rsid w:val="0012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77914">
      <w:bodyDiv w:val="1"/>
      <w:marLeft w:val="0"/>
      <w:marRight w:val="0"/>
      <w:marTop w:val="0"/>
      <w:marBottom w:val="0"/>
      <w:divBdr>
        <w:top w:val="none" w:sz="0" w:space="0" w:color="auto"/>
        <w:left w:val="none" w:sz="0" w:space="0" w:color="auto"/>
        <w:bottom w:val="none" w:sz="0" w:space="0" w:color="auto"/>
        <w:right w:val="none" w:sz="0" w:space="0" w:color="auto"/>
      </w:divBdr>
      <w:divsChild>
        <w:div w:id="1886288513">
          <w:marLeft w:val="0"/>
          <w:marRight w:val="0"/>
          <w:marTop w:val="0"/>
          <w:marBottom w:val="0"/>
          <w:divBdr>
            <w:top w:val="none" w:sz="0" w:space="0" w:color="auto"/>
            <w:left w:val="none" w:sz="0" w:space="0" w:color="auto"/>
            <w:bottom w:val="none" w:sz="0" w:space="0" w:color="auto"/>
            <w:right w:val="none" w:sz="0" w:space="0" w:color="auto"/>
          </w:divBdr>
          <w:divsChild>
            <w:div w:id="272325428">
              <w:marLeft w:val="0"/>
              <w:marRight w:val="0"/>
              <w:marTop w:val="0"/>
              <w:marBottom w:val="0"/>
              <w:divBdr>
                <w:top w:val="none" w:sz="0" w:space="0" w:color="auto"/>
                <w:left w:val="none" w:sz="0" w:space="0" w:color="auto"/>
                <w:bottom w:val="none" w:sz="0" w:space="0" w:color="auto"/>
                <w:right w:val="none" w:sz="0" w:space="0" w:color="auto"/>
              </w:divBdr>
              <w:divsChild>
                <w:div w:id="2011634190">
                  <w:marLeft w:val="0"/>
                  <w:marRight w:val="0"/>
                  <w:marTop w:val="0"/>
                  <w:marBottom w:val="0"/>
                  <w:divBdr>
                    <w:top w:val="none" w:sz="0" w:space="0" w:color="auto"/>
                    <w:left w:val="none" w:sz="0" w:space="0" w:color="auto"/>
                    <w:bottom w:val="none" w:sz="0" w:space="0" w:color="auto"/>
                    <w:right w:val="none" w:sz="0" w:space="0" w:color="auto"/>
                  </w:divBdr>
                  <w:divsChild>
                    <w:div w:id="1917547001">
                      <w:marLeft w:val="0"/>
                      <w:marRight w:val="0"/>
                      <w:marTop w:val="0"/>
                      <w:marBottom w:val="0"/>
                      <w:divBdr>
                        <w:top w:val="none" w:sz="0" w:space="0" w:color="auto"/>
                        <w:left w:val="none" w:sz="0" w:space="0" w:color="auto"/>
                        <w:bottom w:val="none" w:sz="0" w:space="0" w:color="auto"/>
                        <w:right w:val="none" w:sz="0" w:space="0" w:color="auto"/>
                      </w:divBdr>
                      <w:divsChild>
                        <w:div w:id="1929266741">
                          <w:marLeft w:val="0"/>
                          <w:marRight w:val="0"/>
                          <w:marTop w:val="0"/>
                          <w:marBottom w:val="0"/>
                          <w:divBdr>
                            <w:top w:val="none" w:sz="0" w:space="0" w:color="auto"/>
                            <w:left w:val="none" w:sz="0" w:space="0" w:color="auto"/>
                            <w:bottom w:val="none" w:sz="0" w:space="0" w:color="auto"/>
                            <w:right w:val="none" w:sz="0" w:space="0" w:color="auto"/>
                          </w:divBdr>
                          <w:divsChild>
                            <w:div w:id="689260170">
                              <w:marLeft w:val="0"/>
                              <w:marRight w:val="0"/>
                              <w:marTop w:val="0"/>
                              <w:marBottom w:val="0"/>
                              <w:divBdr>
                                <w:top w:val="none" w:sz="0" w:space="0" w:color="auto"/>
                                <w:left w:val="none" w:sz="0" w:space="0" w:color="auto"/>
                                <w:bottom w:val="none" w:sz="0" w:space="0" w:color="auto"/>
                                <w:right w:val="none" w:sz="0" w:space="0" w:color="auto"/>
                              </w:divBdr>
                            </w:div>
                            <w:div w:id="809829062">
                              <w:marLeft w:val="0"/>
                              <w:marRight w:val="0"/>
                              <w:marTop w:val="0"/>
                              <w:marBottom w:val="0"/>
                              <w:divBdr>
                                <w:top w:val="none" w:sz="0" w:space="0" w:color="auto"/>
                                <w:left w:val="none" w:sz="0" w:space="0" w:color="auto"/>
                                <w:bottom w:val="none" w:sz="0" w:space="0" w:color="auto"/>
                                <w:right w:val="none" w:sz="0" w:space="0" w:color="auto"/>
                              </w:divBdr>
                            </w:div>
                            <w:div w:id="2022509259">
                              <w:marLeft w:val="0"/>
                              <w:marRight w:val="0"/>
                              <w:marTop w:val="0"/>
                              <w:marBottom w:val="0"/>
                              <w:divBdr>
                                <w:top w:val="none" w:sz="0" w:space="0" w:color="auto"/>
                                <w:left w:val="none" w:sz="0" w:space="0" w:color="auto"/>
                                <w:bottom w:val="none" w:sz="0" w:space="0" w:color="auto"/>
                                <w:right w:val="none" w:sz="0" w:space="0" w:color="auto"/>
                              </w:divBdr>
                            </w:div>
                            <w:div w:id="190805409">
                              <w:marLeft w:val="0"/>
                              <w:marRight w:val="0"/>
                              <w:marTop w:val="0"/>
                              <w:marBottom w:val="0"/>
                              <w:divBdr>
                                <w:top w:val="none" w:sz="0" w:space="0" w:color="auto"/>
                                <w:left w:val="none" w:sz="0" w:space="0" w:color="auto"/>
                                <w:bottom w:val="none" w:sz="0" w:space="0" w:color="auto"/>
                                <w:right w:val="none" w:sz="0" w:space="0" w:color="auto"/>
                              </w:divBdr>
                            </w:div>
                            <w:div w:id="1586962396">
                              <w:marLeft w:val="0"/>
                              <w:marRight w:val="0"/>
                              <w:marTop w:val="0"/>
                              <w:marBottom w:val="0"/>
                              <w:divBdr>
                                <w:top w:val="none" w:sz="0" w:space="0" w:color="auto"/>
                                <w:left w:val="none" w:sz="0" w:space="0" w:color="auto"/>
                                <w:bottom w:val="none" w:sz="0" w:space="0" w:color="auto"/>
                                <w:right w:val="none" w:sz="0" w:space="0" w:color="auto"/>
                              </w:divBdr>
                            </w:div>
                            <w:div w:id="1329551128">
                              <w:marLeft w:val="0"/>
                              <w:marRight w:val="0"/>
                              <w:marTop w:val="0"/>
                              <w:marBottom w:val="0"/>
                              <w:divBdr>
                                <w:top w:val="none" w:sz="0" w:space="0" w:color="auto"/>
                                <w:left w:val="none" w:sz="0" w:space="0" w:color="auto"/>
                                <w:bottom w:val="none" w:sz="0" w:space="0" w:color="auto"/>
                                <w:right w:val="none" w:sz="0" w:space="0" w:color="auto"/>
                              </w:divBdr>
                            </w:div>
                            <w:div w:id="1524171363">
                              <w:marLeft w:val="0"/>
                              <w:marRight w:val="0"/>
                              <w:marTop w:val="0"/>
                              <w:marBottom w:val="0"/>
                              <w:divBdr>
                                <w:top w:val="none" w:sz="0" w:space="0" w:color="auto"/>
                                <w:left w:val="none" w:sz="0" w:space="0" w:color="auto"/>
                                <w:bottom w:val="none" w:sz="0" w:space="0" w:color="auto"/>
                                <w:right w:val="none" w:sz="0" w:space="0" w:color="auto"/>
                              </w:divBdr>
                            </w:div>
                            <w:div w:id="998315071">
                              <w:marLeft w:val="0"/>
                              <w:marRight w:val="0"/>
                              <w:marTop w:val="0"/>
                              <w:marBottom w:val="0"/>
                              <w:divBdr>
                                <w:top w:val="none" w:sz="0" w:space="0" w:color="auto"/>
                                <w:left w:val="none" w:sz="0" w:space="0" w:color="auto"/>
                                <w:bottom w:val="none" w:sz="0" w:space="0" w:color="auto"/>
                                <w:right w:val="none" w:sz="0" w:space="0" w:color="auto"/>
                              </w:divBdr>
                            </w:div>
                            <w:div w:id="965501481">
                              <w:marLeft w:val="0"/>
                              <w:marRight w:val="0"/>
                              <w:marTop w:val="0"/>
                              <w:marBottom w:val="0"/>
                              <w:divBdr>
                                <w:top w:val="none" w:sz="0" w:space="0" w:color="auto"/>
                                <w:left w:val="none" w:sz="0" w:space="0" w:color="auto"/>
                                <w:bottom w:val="none" w:sz="0" w:space="0" w:color="auto"/>
                                <w:right w:val="none" w:sz="0" w:space="0" w:color="auto"/>
                              </w:divBdr>
                            </w:div>
                            <w:div w:id="1893151109">
                              <w:marLeft w:val="0"/>
                              <w:marRight w:val="0"/>
                              <w:marTop w:val="0"/>
                              <w:marBottom w:val="0"/>
                              <w:divBdr>
                                <w:top w:val="none" w:sz="0" w:space="0" w:color="auto"/>
                                <w:left w:val="none" w:sz="0" w:space="0" w:color="auto"/>
                                <w:bottom w:val="none" w:sz="0" w:space="0" w:color="auto"/>
                                <w:right w:val="none" w:sz="0" w:space="0" w:color="auto"/>
                              </w:divBdr>
                            </w:div>
                            <w:div w:id="1348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karenosar@gmail.com?subject=" TargetMode="External"/><Relationship Id="rId18" Type="http://schemas.openxmlformats.org/officeDocument/2006/relationships/hyperlink" Target="mailto:smcdowell@steptoe.com?subject=" TargetMode="External"/><Relationship Id="rId26" Type="http://schemas.openxmlformats.org/officeDocument/2006/relationships/hyperlink" Target="https://click.connect.smith.edu/?qs=8dee2041bebe8e0abe57fbe54b969a7eb40ee8e40197ae27b47063260369be82e48a4a302a0ab45a3e923442fd977b3fbf06f902ff6f5904" TargetMode="External"/><Relationship Id="rId39" Type="http://schemas.openxmlformats.org/officeDocument/2006/relationships/hyperlink" Target="mailto:cweiss@epix.net?subject=" TargetMode="External"/><Relationship Id="rId21" Type="http://schemas.openxmlformats.org/officeDocument/2006/relationships/hyperlink" Target="https://click.connect.smith.edu/?qs=8dee2041bebe8e0a12fd29893e6706fe9d1205f7d13bf700f2b2a1f96caa37bd0f743a9d89c6c3ef3fdb327d68741ce32dbe1beffc4a2843" TargetMode="External"/><Relationship Id="rId34" Type="http://schemas.openxmlformats.org/officeDocument/2006/relationships/hyperlink" Target="mailto:betsy@bgjohnson.com?subject=" TargetMode="External"/><Relationship Id="rId42" Type="http://schemas.openxmlformats.org/officeDocument/2006/relationships/hyperlink" Target="https://click.connect.smith.edu/?qs=00798c9c02b92002ef2439bd4a16f5f544753c59c26226ed169496d787f37a37d8e3083bb5e0d806bf2ddcd2714d906bd8fd754b360c0937" TargetMode="External"/><Relationship Id="rId47" Type="http://schemas.openxmlformats.org/officeDocument/2006/relationships/image" Target="media/image3.png"/><Relationship Id="rId50" Type="http://schemas.openxmlformats.org/officeDocument/2006/relationships/hyperlink" Target="https://click.connect.smith.edu/?qs=00798c9c02b92002dbff17540253741a4e9003a870bf277d2af55e317afe092b61dfc528bc0576cc6ce9abc97e9a801fde76247c9a6973ba" TargetMode="External"/><Relationship Id="rId55" Type="http://schemas.openxmlformats.org/officeDocument/2006/relationships/hyperlink" Target="https://click.connect.smith.edu/?qs=00798c9c02b92002df4766c4b5616a3fb5720804117d19aaf0ef18fb81aae785282c22e12c23dd2b98b6bea330c925905ca8b658010662be" TargetMode="External"/><Relationship Id="rId7" Type="http://schemas.openxmlformats.org/officeDocument/2006/relationships/hyperlink" Target="mailto:cheryl.lewy@gmail.com%C2%A0?subject=" TargetMode="External"/><Relationship Id="rId12" Type="http://schemas.openxmlformats.org/officeDocument/2006/relationships/hyperlink" Target="mailto:j.f.golann@gmail.com?subject=" TargetMode="External"/><Relationship Id="rId17" Type="http://schemas.openxmlformats.org/officeDocument/2006/relationships/hyperlink" Target="mailto:angelica.light@gmail.com?subject=" TargetMode="External"/><Relationship Id="rId25" Type="http://schemas.openxmlformats.org/officeDocument/2006/relationships/image" Target="media/image2.gif"/><Relationship Id="rId33" Type="http://schemas.openxmlformats.org/officeDocument/2006/relationships/hyperlink" Target="mailto:karenosar@gmail.com?subject=" TargetMode="External"/><Relationship Id="rId38" Type="http://schemas.openxmlformats.org/officeDocument/2006/relationships/hyperlink" Target="mailto:dlans@cohenlans.com?subject=" TargetMode="External"/><Relationship Id="rId46" Type="http://schemas.openxmlformats.org/officeDocument/2006/relationships/hyperlink" Target="https://click.connect.smith.edu/?qs=00798c9c02b92002badb7606db511bfa54bae8e893b8edf390f33c53c42e1c0ecedf753631308c15f46699a1a8af3203da9738d46a21e120" TargetMode="External"/><Relationship Id="rId2" Type="http://schemas.openxmlformats.org/officeDocument/2006/relationships/styles" Target="styles.xml"/><Relationship Id="rId16" Type="http://schemas.openxmlformats.org/officeDocument/2006/relationships/hyperlink" Target="https://click.connect.smith.edu/?qs=8dee2041bebe8e0a8ee84d18815a16df22c0a3fa67b5e01fb774df732bbf74e8bd365f53d1969c22dc7a3126eab1fa766ad66c5d86c03226" TargetMode="External"/><Relationship Id="rId20" Type="http://schemas.openxmlformats.org/officeDocument/2006/relationships/hyperlink" Target="mailto:alumnaerecords@smith.edu?subject=" TargetMode="External"/><Relationship Id="rId29" Type="http://schemas.openxmlformats.org/officeDocument/2006/relationships/hyperlink" Target="mailto:cfontein@smith71.com?subject=" TargetMode="External"/><Relationship Id="rId41" Type="http://schemas.openxmlformats.org/officeDocument/2006/relationships/hyperlink" Target="mailto:susan.l.brundage@gmail.com?subject=" TargetMode="External"/><Relationship Id="rId54"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mailto:cfontein@icloud.com?subject=" TargetMode="External"/><Relationship Id="rId11" Type="http://schemas.openxmlformats.org/officeDocument/2006/relationships/image" Target="media/image1.png"/><Relationship Id="rId24" Type="http://schemas.openxmlformats.org/officeDocument/2006/relationships/hyperlink" Target="mailto:cfontein@smith71.com?subject=" TargetMode="External"/><Relationship Id="rId32" Type="http://schemas.openxmlformats.org/officeDocument/2006/relationships/hyperlink" Target="mailto:j.f.golann@gmail.com?subject=" TargetMode="External"/><Relationship Id="rId37" Type="http://schemas.openxmlformats.org/officeDocument/2006/relationships/hyperlink" Target="mailto:jtgunnison@yahoo.com?subject=" TargetMode="External"/><Relationship Id="rId40" Type="http://schemas.openxmlformats.org/officeDocument/2006/relationships/hyperlink" Target="mailto:annie5cent@aol.com?subject=" TargetMode="External"/><Relationship Id="rId45" Type="http://schemas.openxmlformats.org/officeDocument/2006/relationships/hyperlink" Target="https://click.connect.smith.edu/?qs=00798c9c02b920021fc5006e52befef5fbfea8cd936eecbd10aa1d6b43cb71e4406e0406efff7d22e688a918478ba3c95689d31b9cf5770f" TargetMode="External"/><Relationship Id="rId53" Type="http://schemas.openxmlformats.org/officeDocument/2006/relationships/image" Target="media/image6.png"/><Relationship Id="rId58" Type="http://schemas.openxmlformats.org/officeDocument/2006/relationships/theme" Target="theme/theme1.xml"/><Relationship Id="rId5" Type="http://schemas.openxmlformats.org/officeDocument/2006/relationships/hyperlink" Target="https://click.connect.smith.edu/?qs=8dee2041bebe8e0a4b5d35add81e489e0706811bb87024d74c57557d2c63c50b82f7ffb8c32d983287f0c445c49a1d8f7a03b934d0e04344" TargetMode="External"/><Relationship Id="rId15" Type="http://schemas.openxmlformats.org/officeDocument/2006/relationships/hyperlink" Target="https://click.connect.smith.edu/?qs=8dee2041bebe8e0a706a43babcf8b21cd9b28936cd3338fecc0f73a1966f245960f84be612781c6027b6c2fad980e077df6d1d443bf80297" TargetMode="External"/><Relationship Id="rId23" Type="http://schemas.openxmlformats.org/officeDocument/2006/relationships/hyperlink" Target="mailto:cfontein@Smith71.com?subject=" TargetMode="External"/><Relationship Id="rId28" Type="http://schemas.openxmlformats.org/officeDocument/2006/relationships/hyperlink" Target="https://click.connect.smith.edu/?qs=00798c9c02b920022fef567785a3c71c3a3d18ff345c8a37e9d3d819989fbbc21e174a8332e7a43d340059fdc17d6ec73572fbed57dcc959" TargetMode="External"/><Relationship Id="rId36" Type="http://schemas.openxmlformats.org/officeDocument/2006/relationships/hyperlink" Target="mailto:smcdowell@steptoe.com?subject=" TargetMode="External"/><Relationship Id="rId49" Type="http://schemas.openxmlformats.org/officeDocument/2006/relationships/image" Target="media/image4.png"/><Relationship Id="rId57" Type="http://schemas.openxmlformats.org/officeDocument/2006/relationships/fontTable" Target="fontTable.xml"/><Relationship Id="rId10" Type="http://schemas.openxmlformats.org/officeDocument/2006/relationships/hyperlink" Target="https://click.connect.smith.edu/?qs=8dee2041bebe8e0acc4ed210d5e2731c70a02677ac30ad4a3ad9bc13b5cef1674081807b12398a8c801c8fefedaf3ae73e4636b05fc9f930" TargetMode="External"/><Relationship Id="rId19" Type="http://schemas.openxmlformats.org/officeDocument/2006/relationships/hyperlink" Target="mailto:dlans@cohenclairlans.com?subject=" TargetMode="External"/><Relationship Id="rId31" Type="http://schemas.openxmlformats.org/officeDocument/2006/relationships/hyperlink" Target="mailto:smpeskin@aol.com?subject=" TargetMode="External"/><Relationship Id="rId44" Type="http://schemas.openxmlformats.org/officeDocument/2006/relationships/hyperlink" Target="https://click.connect.smith.edu/?qs=00798c9c02b920027a199a1e8fa3d30012753b9151256bf383cade7cf5024488c78332aaf7f237c0ce254c462e7bc1de9a67a94ad088588a" TargetMode="External"/><Relationship Id="rId52" Type="http://schemas.openxmlformats.org/officeDocument/2006/relationships/hyperlink" Target="https://click.connect.smith.edu/?qs=00798c9c02b92002119426086d8e587b4b437834c0b35ad9d002e1da580c21e649d953325299a901ad550b0210b129cf3660596e5a5acc57" TargetMode="External"/><Relationship Id="rId4" Type="http://schemas.openxmlformats.org/officeDocument/2006/relationships/webSettings" Target="webSettings.xml"/><Relationship Id="rId9" Type="http://schemas.openxmlformats.org/officeDocument/2006/relationships/hyperlink" Target="https://click.connect.smith.edu/?qs=8dee2041bebe8e0a2673ff32b7273b006fae25433a3ed1fc945014681e5b58d8917ea603a04b8ec3a1e3e7c9e8989b1f8fac74e6ec51f180" TargetMode="External"/><Relationship Id="rId14" Type="http://schemas.openxmlformats.org/officeDocument/2006/relationships/hyperlink" Target="https://click.connect.smith.edu/?qs=8dee2041bebe8e0af249029b457d5627f8d0bfef84b0612f892c6f2784c0c7bb2da2246c09c96618f896ae19e9f6032a263decf113e5fea2" TargetMode="External"/><Relationship Id="rId22" Type="http://schemas.openxmlformats.org/officeDocument/2006/relationships/hyperlink" Target="https://click.connect.smith.edu/?qs=8dee2041bebe8e0a7af3974002cbba7db343b41001ac37e09f86dd65546f7402886d86fdcae42319accbfceb6c43561dcb35f678e0aece54" TargetMode="External"/><Relationship Id="rId27" Type="http://schemas.openxmlformats.org/officeDocument/2006/relationships/hyperlink" Target="https://click.connect.smith.edu/?qs=8dee2041bebe8e0a54f423722642ee51ae272c710c54296beb389cd3f1d1db847910cbf6b33ed9475081800afc0c7f89f58e73456a23a701" TargetMode="External"/><Relationship Id="rId30" Type="http://schemas.openxmlformats.org/officeDocument/2006/relationships/hyperlink" Target="mailto:cheryl.lewy@gmail.com?subject=" TargetMode="External"/><Relationship Id="rId35" Type="http://schemas.openxmlformats.org/officeDocument/2006/relationships/hyperlink" Target="mailto:angelica.light@cox.net?subject=" TargetMode="External"/><Relationship Id="rId43" Type="http://schemas.openxmlformats.org/officeDocument/2006/relationships/hyperlink" Target="https://click.connect.smith.edu/?qs=00798c9c02b920028d4e8b63f7b18d023ea960880d53f0620ec2053bbebf0627b08ca377eafa358b0fae4f1d45eb9075b396d28ae3e12a75" TargetMode="External"/><Relationship Id="rId48" Type="http://schemas.openxmlformats.org/officeDocument/2006/relationships/hyperlink" Target="https://click.connect.smith.edu/?qs=00798c9c02b92002b7aa3ab23049b2d2b7fa55fb1c4fca747e1070807e4ffabdd8f396fca152f4f335a603c82251578a33138e338055c192" TargetMode="External"/><Relationship Id="rId56" Type="http://schemas.openxmlformats.org/officeDocument/2006/relationships/hyperlink" Target="https://click.connect.smith.edu/?qs=00798c9c02b92002a6cf14b9072ffcfe581d454d8115e64a560b8162b4c19194a5451b72709628a905dde1d3408f6fa60a829e9dbb2d87a6" TargetMode="External"/><Relationship Id="rId8" Type="http://schemas.openxmlformats.org/officeDocument/2006/relationships/hyperlink" Target="mailto:reunionbooksmith71@gmail.com?subject=" TargetMode="External"/><Relationship Id="rId51" Type="http://schemas.openxmlformats.org/officeDocument/2006/relationships/image" Target="media/image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2250</Words>
  <Characters>12830</Characters>
  <Application>Microsoft Office Word</Application>
  <DocSecurity>0</DocSecurity>
  <Lines>106</Lines>
  <Paragraphs>30</Paragraphs>
  <ScaleCrop>false</ScaleCrop>
  <Company/>
  <LinksUpToDate>false</LinksUpToDate>
  <CharactersWithSpaces>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2020-04-04T14:41:00Z</dcterms:created>
  <dcterms:modified xsi:type="dcterms:W3CDTF">2020-04-04T14:43:00Z</dcterms:modified>
</cp:coreProperties>
</file>